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54" w:rsidRPr="005050CF" w:rsidRDefault="00423454" w:rsidP="005050CF">
      <w:pPr>
        <w:spacing w:line="360" w:lineRule="auto"/>
        <w:ind w:right="567"/>
        <w:jc w:val="center"/>
        <w:rPr>
          <w:rFonts w:ascii="Times New Roman" w:hAnsi="Times New Roman" w:cs="Times New Roman"/>
          <w:b/>
        </w:rPr>
      </w:pPr>
      <w:proofErr w:type="spellStart"/>
      <w:r w:rsidRPr="005050CF">
        <w:rPr>
          <w:rFonts w:ascii="Times New Roman" w:hAnsi="Times New Roman" w:cs="Times New Roman"/>
          <w:b/>
        </w:rPr>
        <w:t>Профориентационная</w:t>
      </w:r>
      <w:proofErr w:type="spellEnd"/>
      <w:r w:rsidRPr="005050CF">
        <w:rPr>
          <w:rFonts w:ascii="Times New Roman" w:hAnsi="Times New Roman" w:cs="Times New Roman"/>
          <w:b/>
        </w:rPr>
        <w:t xml:space="preserve"> работа</w:t>
      </w:r>
    </w:p>
    <w:p w:rsidR="00423454" w:rsidRPr="005050CF" w:rsidRDefault="00423454" w:rsidP="005050CF">
      <w:pPr>
        <w:spacing w:line="360" w:lineRule="auto"/>
        <w:ind w:right="567"/>
        <w:jc w:val="center"/>
        <w:rPr>
          <w:rFonts w:ascii="Times New Roman" w:hAnsi="Times New Roman" w:cs="Times New Roman"/>
          <w:b/>
        </w:rPr>
      </w:pPr>
      <w:r w:rsidRPr="005050CF">
        <w:rPr>
          <w:rFonts w:ascii="Times New Roman" w:hAnsi="Times New Roman" w:cs="Times New Roman"/>
          <w:b/>
        </w:rPr>
        <w:t>в условиях дошкольной образовательной организации</w:t>
      </w:r>
      <w:r w:rsidR="00251E36" w:rsidRPr="005050CF">
        <w:rPr>
          <w:rFonts w:ascii="Times New Roman" w:hAnsi="Times New Roman" w:cs="Times New Roman"/>
          <w:b/>
        </w:rPr>
        <w:t xml:space="preserve"> </w:t>
      </w:r>
      <w:r w:rsidRPr="005050CF">
        <w:rPr>
          <w:rFonts w:ascii="Times New Roman" w:hAnsi="Times New Roman" w:cs="Times New Roman"/>
          <w:b/>
        </w:rPr>
        <w:t>(профессия шофёр)</w:t>
      </w:r>
    </w:p>
    <w:p w:rsidR="00381551" w:rsidRPr="005050CF" w:rsidRDefault="00381551" w:rsidP="005050CF">
      <w:pPr>
        <w:spacing w:line="360" w:lineRule="auto"/>
        <w:ind w:right="567"/>
        <w:jc w:val="both"/>
        <w:rPr>
          <w:rFonts w:ascii="Times New Roman" w:hAnsi="Times New Roman" w:cs="Times New Roman"/>
          <w:b/>
        </w:rPr>
      </w:pPr>
    </w:p>
    <w:p w:rsidR="00423454" w:rsidRPr="005050CF" w:rsidRDefault="00423454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В настоящее время ориентация детей дошкольного воз</w:t>
      </w:r>
      <w:r w:rsidRPr="005050CF">
        <w:rPr>
          <w:rFonts w:ascii="Times New Roman" w:hAnsi="Times New Roman" w:cs="Times New Roman"/>
        </w:rPr>
        <w:softHyphen/>
        <w:t>раста в мире профессий и в труде взрослых рассматривается как неотъемлемое условие их всестороннего, полноценного развития.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ней, и в силу этого остаётся за пределами понимания ребёнка. Поэтому деятельность педагогических работников по реализа</w:t>
      </w:r>
      <w:r w:rsidRPr="005050CF">
        <w:rPr>
          <w:rFonts w:ascii="Times New Roman" w:hAnsi="Times New Roman" w:cs="Times New Roman"/>
        </w:rPr>
        <w:softHyphen/>
        <w:t>ции задач ранней профориентации должна основываться на са</w:t>
      </w:r>
      <w:r w:rsidRPr="005050CF">
        <w:rPr>
          <w:rFonts w:ascii="Times New Roman" w:hAnsi="Times New Roman" w:cs="Times New Roman"/>
        </w:rPr>
        <w:softHyphen/>
        <w:t>мых разнообразных формах и методах работы с детьми и вы</w:t>
      </w:r>
      <w:r w:rsidRPr="005050CF">
        <w:rPr>
          <w:rFonts w:ascii="Times New Roman" w:hAnsi="Times New Roman" w:cs="Times New Roman"/>
        </w:rPr>
        <w:softHyphen/>
        <w:t>страиваться системно.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Для ознакомления детей с трудом взрослых можно при</w:t>
      </w:r>
      <w:r w:rsidRPr="005050CF">
        <w:rPr>
          <w:rFonts w:ascii="Times New Roman" w:hAnsi="Times New Roman" w:cs="Times New Roman"/>
        </w:rPr>
        <w:softHyphen/>
        <w:t>менять традиционные методы обучения и воспитания:</w:t>
      </w:r>
    </w:p>
    <w:p w:rsidR="006268B7" w:rsidRPr="005050CF" w:rsidRDefault="00944B3C" w:rsidP="005050CF">
      <w:p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       </w:t>
      </w:r>
      <w:r w:rsidR="0005064E" w:rsidRPr="005050CF">
        <w:rPr>
          <w:rFonts w:ascii="Times New Roman" w:hAnsi="Times New Roman" w:cs="Times New Roman"/>
        </w:rPr>
        <w:t xml:space="preserve">- </w:t>
      </w:r>
      <w:proofErr w:type="gramStart"/>
      <w:r w:rsidR="0005064E" w:rsidRPr="005050CF">
        <w:rPr>
          <w:rFonts w:ascii="Times New Roman" w:hAnsi="Times New Roman" w:cs="Times New Roman"/>
        </w:rPr>
        <w:t>словесный</w:t>
      </w:r>
      <w:proofErr w:type="gramEnd"/>
      <w:r w:rsidR="0005064E" w:rsidRPr="005050CF">
        <w:rPr>
          <w:rFonts w:ascii="Times New Roman" w:hAnsi="Times New Roman" w:cs="Times New Roman"/>
        </w:rPr>
        <w:t xml:space="preserve"> (беседы с использованием игровых персо</w:t>
      </w:r>
      <w:r w:rsidR="0005064E" w:rsidRPr="005050CF">
        <w:rPr>
          <w:rFonts w:ascii="Times New Roman" w:hAnsi="Times New Roman" w:cs="Times New Roman"/>
        </w:rPr>
        <w:softHyphen/>
        <w:t xml:space="preserve">нажей и наглядности, </w:t>
      </w:r>
      <w:r w:rsidR="006268B7" w:rsidRPr="005050CF">
        <w:rPr>
          <w:rStyle w:val="a4"/>
          <w:rFonts w:ascii="Times New Roman" w:hAnsi="Times New Roman" w:cs="Times New Roman"/>
          <w:b w:val="0"/>
          <w:shd w:val="clear" w:color="auto" w:fill="FFFFFF"/>
        </w:rPr>
        <w:t>ситуация общения</w:t>
      </w:r>
      <w:r w:rsidR="006268B7" w:rsidRPr="005050CF">
        <w:rPr>
          <w:rFonts w:ascii="Times New Roman" w:hAnsi="Times New Roman" w:cs="Times New Roman"/>
        </w:rPr>
        <w:t>): «Грузовой и легковой транспорт» - развитие умения различать и называть виды транспорта,</w:t>
      </w:r>
      <w:r w:rsidR="006268B7" w:rsidRPr="005050CF">
        <w:rPr>
          <w:rFonts w:ascii="Times New Roman" w:hAnsi="Times New Roman" w:cs="Times New Roman"/>
          <w:shd w:val="clear" w:color="auto" w:fill="FFFFFF"/>
        </w:rPr>
        <w:t xml:space="preserve"> «</w:t>
      </w:r>
      <w:r w:rsidR="006268B7" w:rsidRPr="005050CF">
        <w:rPr>
          <w:rFonts w:ascii="Times New Roman" w:hAnsi="Times New Roman" w:cs="Times New Roman"/>
        </w:rPr>
        <w:t xml:space="preserve">Для чего такой автомобиль?» - формирование представлений о легковом, грузовом, пассажирском транспорте; развитие умения находить </w:t>
      </w:r>
      <w:r w:rsidRPr="005050CF">
        <w:rPr>
          <w:rFonts w:ascii="Times New Roman" w:hAnsi="Times New Roman" w:cs="Times New Roman"/>
        </w:rPr>
        <w:t>сходства и различия в предметах;  (чтение детской художественной литера</w:t>
      </w:r>
      <w:r w:rsidRPr="005050CF">
        <w:rPr>
          <w:rFonts w:ascii="Times New Roman" w:hAnsi="Times New Roman" w:cs="Times New Roman"/>
        </w:rPr>
        <w:softHyphen/>
        <w:t xml:space="preserve">тур), Б. </w:t>
      </w:r>
      <w:proofErr w:type="spellStart"/>
      <w:r w:rsidRPr="005050CF">
        <w:rPr>
          <w:rFonts w:ascii="Times New Roman" w:hAnsi="Times New Roman" w:cs="Times New Roman"/>
        </w:rPr>
        <w:t>Заходер</w:t>
      </w:r>
      <w:proofErr w:type="spellEnd"/>
      <w:r w:rsidRPr="005050CF">
        <w:rPr>
          <w:rFonts w:ascii="Times New Roman" w:hAnsi="Times New Roman" w:cs="Times New Roman"/>
        </w:rPr>
        <w:t xml:space="preserve"> «Шофёр», С. Михалков «Моя улица», О. Шалимова «Я как будто толстый жук»,  «Жил на свете самосвал» А. </w:t>
      </w:r>
      <w:proofErr w:type="spellStart"/>
      <w:r w:rsidRPr="005050CF">
        <w:rPr>
          <w:rFonts w:ascii="Times New Roman" w:hAnsi="Times New Roman" w:cs="Times New Roman"/>
        </w:rPr>
        <w:t>Барто</w:t>
      </w:r>
      <w:proofErr w:type="spellEnd"/>
      <w:r w:rsidRPr="005050CF">
        <w:rPr>
          <w:rFonts w:ascii="Times New Roman" w:hAnsi="Times New Roman" w:cs="Times New Roman"/>
        </w:rPr>
        <w:t>, «Рассказ о маленьком автомобильчике» Л. Берг и др.</w:t>
      </w:r>
      <w:r w:rsidR="00F37301" w:rsidRPr="005050CF">
        <w:rPr>
          <w:rFonts w:ascii="Times New Roman" w:hAnsi="Times New Roman" w:cs="Times New Roman"/>
        </w:rPr>
        <w:t xml:space="preserve">, </w:t>
      </w:r>
      <w:proofErr w:type="spellStart"/>
      <w:r w:rsidR="00F37301" w:rsidRPr="005050CF">
        <w:rPr>
          <w:rFonts w:ascii="Times New Roman" w:hAnsi="Times New Roman" w:cs="Times New Roman"/>
        </w:rPr>
        <w:t>аудиоэнциклопедия</w:t>
      </w:r>
      <w:proofErr w:type="spellEnd"/>
      <w:r w:rsidR="00F37301" w:rsidRPr="005050CF">
        <w:rPr>
          <w:rFonts w:ascii="Times New Roman" w:hAnsi="Times New Roman" w:cs="Times New Roman"/>
        </w:rPr>
        <w:t xml:space="preserve"> на </w:t>
      </w:r>
      <w:r w:rsidR="00F37301" w:rsidRPr="005050CF">
        <w:rPr>
          <w:rFonts w:ascii="Times New Roman" w:hAnsi="Times New Roman" w:cs="Times New Roman"/>
          <w:lang w:val="en-US" w:eastAsia="en-US" w:bidi="en-US"/>
        </w:rPr>
        <w:t>CD</w:t>
      </w:r>
      <w:r w:rsidR="00F37301" w:rsidRPr="005050CF">
        <w:rPr>
          <w:rFonts w:ascii="Times New Roman" w:hAnsi="Times New Roman" w:cs="Times New Roman"/>
          <w:lang w:eastAsia="en-US" w:bidi="en-US"/>
        </w:rPr>
        <w:t xml:space="preserve">  «</w:t>
      </w:r>
      <w:r w:rsidR="00F37301" w:rsidRPr="005050CF">
        <w:rPr>
          <w:rFonts w:ascii="Times New Roman" w:hAnsi="Times New Roman" w:cs="Times New Roman"/>
        </w:rPr>
        <w:t>Замечательные профессии»,  «Транспортные профессии».</w:t>
      </w:r>
    </w:p>
    <w:p w:rsidR="00944B3C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- </w:t>
      </w:r>
      <w:proofErr w:type="gramStart"/>
      <w:r w:rsidRPr="005050CF">
        <w:rPr>
          <w:rFonts w:ascii="Times New Roman" w:hAnsi="Times New Roman" w:cs="Times New Roman"/>
        </w:rPr>
        <w:t>н</w:t>
      </w:r>
      <w:proofErr w:type="gramEnd"/>
      <w:r w:rsidRPr="005050CF">
        <w:rPr>
          <w:rFonts w:ascii="Times New Roman" w:hAnsi="Times New Roman" w:cs="Times New Roman"/>
        </w:rPr>
        <w:t>аглядный (наблюдение конкретных трудовых процес</w:t>
      </w:r>
      <w:r w:rsidRPr="005050CF">
        <w:rPr>
          <w:rFonts w:ascii="Times New Roman" w:hAnsi="Times New Roman" w:cs="Times New Roman"/>
        </w:rPr>
        <w:softHyphen/>
        <w:t>сов людей разных профессий, рассматривание картин и иллю</w:t>
      </w:r>
      <w:r w:rsidR="00944B3C" w:rsidRPr="005050CF">
        <w:rPr>
          <w:rFonts w:ascii="Times New Roman" w:hAnsi="Times New Roman" w:cs="Times New Roman"/>
        </w:rPr>
        <w:softHyphen/>
        <w:t xml:space="preserve">страций): </w:t>
      </w:r>
      <w:r w:rsidR="00F37301" w:rsidRPr="005050CF">
        <w:rPr>
          <w:rFonts w:ascii="Times New Roman" w:hAnsi="Times New Roman" w:cs="Times New Roman"/>
        </w:rPr>
        <w:t>н</w:t>
      </w:r>
      <w:r w:rsidR="00944B3C" w:rsidRPr="005050CF">
        <w:rPr>
          <w:rFonts w:ascii="Times New Roman" w:hAnsi="Times New Roman" w:cs="Times New Roman"/>
        </w:rPr>
        <w:t>аблюдение «Транспорт», просмотр презентаций «Труд водителя», просмотр мультфильмов «</w:t>
      </w:r>
      <w:proofErr w:type="spellStart"/>
      <w:r w:rsidR="00944B3C" w:rsidRPr="005050CF">
        <w:rPr>
          <w:rFonts w:ascii="Times New Roman" w:hAnsi="Times New Roman" w:cs="Times New Roman"/>
        </w:rPr>
        <w:t>Паросолька</w:t>
      </w:r>
      <w:proofErr w:type="spellEnd"/>
      <w:r w:rsidR="00944B3C" w:rsidRPr="005050CF">
        <w:rPr>
          <w:rFonts w:ascii="Times New Roman" w:hAnsi="Times New Roman" w:cs="Times New Roman"/>
        </w:rPr>
        <w:t xml:space="preserve"> и автомобиль»</w:t>
      </w:r>
      <w:r w:rsidR="00F37301" w:rsidRPr="005050CF">
        <w:rPr>
          <w:rFonts w:ascii="Times New Roman" w:hAnsi="Times New Roman" w:cs="Times New Roman"/>
        </w:rPr>
        <w:t xml:space="preserve"> и др.</w:t>
      </w:r>
    </w:p>
    <w:p w:rsidR="00F37301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практический (экспериментирование с разными мате</w:t>
      </w:r>
      <w:r w:rsidRPr="005050CF">
        <w:rPr>
          <w:rFonts w:ascii="Times New Roman" w:hAnsi="Times New Roman" w:cs="Times New Roman"/>
        </w:rPr>
        <w:softHyphen/>
        <w:t>риалами</w:t>
      </w:r>
      <w:r w:rsidR="00F37301" w:rsidRPr="005050CF">
        <w:rPr>
          <w:rFonts w:ascii="Times New Roman" w:hAnsi="Times New Roman" w:cs="Times New Roman"/>
        </w:rPr>
        <w:t>) конструирование «Транспорт», аппликация, лепка, изготовление муляжей различного вида автомобилей.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игровой (сюжетно-ролевые игры, дидактические игры, игровые ситуации).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В практической деятельности все методы применяются не разрозненно, а в сочетании друг с другом.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Работа по формированию у детей представлений о труде взрослых проводится в процессе непосредственно образова</w:t>
      </w:r>
      <w:r w:rsidRPr="005050CF">
        <w:rPr>
          <w:rFonts w:ascii="Times New Roman" w:hAnsi="Times New Roman" w:cs="Times New Roman"/>
        </w:rPr>
        <w:softHyphen/>
        <w:t>тельной деятельности, в процессе образовательной деятельно</w:t>
      </w:r>
      <w:r w:rsidRPr="005050CF">
        <w:rPr>
          <w:rFonts w:ascii="Times New Roman" w:hAnsi="Times New Roman" w:cs="Times New Roman"/>
        </w:rPr>
        <w:softHyphen/>
        <w:t xml:space="preserve">сти, осуществляемой в ходе режимных моментов, в процессе </w:t>
      </w:r>
      <w:r w:rsidRPr="005050CF">
        <w:rPr>
          <w:rFonts w:ascii="Times New Roman" w:hAnsi="Times New Roman" w:cs="Times New Roman"/>
        </w:rPr>
        <w:lastRenderedPageBreak/>
        <w:t>самостоятельной деятельности детей и в процессе совместной деятельности с семьёй.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Система работы по формированию у детей представле</w:t>
      </w:r>
      <w:r w:rsidRPr="005050CF">
        <w:rPr>
          <w:rFonts w:ascii="Times New Roman" w:hAnsi="Times New Roman" w:cs="Times New Roman"/>
        </w:rPr>
        <w:softHyphen/>
        <w:t>ний о труде взрослых строится по трём основным линиям: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приближение детей к труду взрослых;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приближение работы взрослых к детям;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совместная деятельность детей и взрослых.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  <w:b/>
        </w:rPr>
      </w:pPr>
      <w:r w:rsidRPr="005050CF">
        <w:rPr>
          <w:rFonts w:ascii="Times New Roman" w:hAnsi="Times New Roman" w:cs="Times New Roman"/>
          <w:b/>
        </w:rPr>
        <w:t>Приближение детей к труду взрослых.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Это направление работы осуществляется </w:t>
      </w:r>
      <w:proofErr w:type="gramStart"/>
      <w:r w:rsidRPr="005050CF">
        <w:rPr>
          <w:rFonts w:ascii="Times New Roman" w:hAnsi="Times New Roman" w:cs="Times New Roman"/>
        </w:rPr>
        <w:t>в процессе не</w:t>
      </w:r>
      <w:r w:rsidRPr="005050CF">
        <w:rPr>
          <w:rFonts w:ascii="Times New Roman" w:hAnsi="Times New Roman" w:cs="Times New Roman"/>
        </w:rPr>
        <w:softHyphen/>
        <w:t>посредственно образовательной деятельности по формирова</w:t>
      </w:r>
      <w:r w:rsidRPr="005050CF">
        <w:rPr>
          <w:rFonts w:ascii="Times New Roman" w:hAnsi="Times New Roman" w:cs="Times New Roman"/>
        </w:rPr>
        <w:softHyphen/>
        <w:t>нию представлений о труде людей разных профессий с обяза</w:t>
      </w:r>
      <w:r w:rsidRPr="005050CF">
        <w:rPr>
          <w:rFonts w:ascii="Times New Roman" w:hAnsi="Times New Roman" w:cs="Times New Roman"/>
        </w:rPr>
        <w:softHyphen/>
        <w:t>тельным включением предварительной беседы о данной про</w:t>
      </w:r>
      <w:r w:rsidRPr="005050CF">
        <w:rPr>
          <w:rFonts w:ascii="Times New Roman" w:hAnsi="Times New Roman" w:cs="Times New Roman"/>
        </w:rPr>
        <w:softHyphen/>
        <w:t>фессии</w:t>
      </w:r>
      <w:proofErr w:type="gramEnd"/>
      <w:r w:rsidRPr="005050CF">
        <w:rPr>
          <w:rFonts w:ascii="Times New Roman" w:hAnsi="Times New Roman" w:cs="Times New Roman"/>
        </w:rPr>
        <w:t>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Следует уделить особое внимание усвоению детьми по</w:t>
      </w:r>
      <w:r w:rsidRPr="005050CF">
        <w:rPr>
          <w:rFonts w:ascii="Times New Roman" w:hAnsi="Times New Roman" w:cs="Times New Roman"/>
        </w:rPr>
        <w:softHyphen/>
        <w:t>нятий «профессия» (что это?), «представитель профессии» (как называется человек данной профессии?), «инструменты труда» (чем работает человек?), «трудовые действия» (что делает че</w:t>
      </w:r>
      <w:r w:rsidRPr="005050CF">
        <w:rPr>
          <w:rFonts w:ascii="Times New Roman" w:hAnsi="Times New Roman" w:cs="Times New Roman"/>
        </w:rPr>
        <w:softHyphen/>
        <w:t>ловек?), «результат труда» (что получилось?), общественная польза труда (кому это нужно?).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Непосредственно образовательная деятельность сопро</w:t>
      </w:r>
      <w:r w:rsidRPr="005050CF">
        <w:rPr>
          <w:rFonts w:ascii="Times New Roman" w:hAnsi="Times New Roman" w:cs="Times New Roman"/>
        </w:rPr>
        <w:softHyphen/>
        <w:t>вождается рассказом, рассматриванием иллюстраций и изо</w:t>
      </w:r>
      <w:r w:rsidRPr="005050CF">
        <w:rPr>
          <w:rFonts w:ascii="Times New Roman" w:hAnsi="Times New Roman" w:cs="Times New Roman"/>
        </w:rPr>
        <w:softHyphen/>
        <w:t>бражений инструментов, материалов, спецодежды представи</w:t>
      </w:r>
      <w:r w:rsidRPr="005050CF">
        <w:rPr>
          <w:rFonts w:ascii="Times New Roman" w:hAnsi="Times New Roman" w:cs="Times New Roman"/>
        </w:rPr>
        <w:softHyphen/>
        <w:t>телей профессий, прослушиванием художественных произве</w:t>
      </w:r>
      <w:r w:rsidRPr="005050CF">
        <w:rPr>
          <w:rFonts w:ascii="Times New Roman" w:hAnsi="Times New Roman" w:cs="Times New Roman"/>
        </w:rPr>
        <w:softHyphen/>
        <w:t>дений, дидактическими играми, что позволяет детям наиболее полно понять суть и процесс профессиональной деятельности взрослого.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Ознакомление детей с трудом взрослых может происхо</w:t>
      </w:r>
      <w:r w:rsidRPr="005050CF">
        <w:rPr>
          <w:rFonts w:ascii="Times New Roman" w:hAnsi="Times New Roman" w:cs="Times New Roman"/>
        </w:rPr>
        <w:softHyphen/>
        <w:t xml:space="preserve">дить и в процессе организованной педагогом изобразительной деятельности воспитанников: </w:t>
      </w:r>
      <w:r w:rsidR="000311EE" w:rsidRPr="005050CF">
        <w:rPr>
          <w:rFonts w:ascii="Times New Roman" w:hAnsi="Times New Roman" w:cs="Times New Roman"/>
        </w:rPr>
        <w:t>и</w:t>
      </w:r>
      <w:r w:rsidRPr="005050CF">
        <w:rPr>
          <w:rFonts w:ascii="Times New Roman" w:hAnsi="Times New Roman" w:cs="Times New Roman"/>
        </w:rPr>
        <w:t>з</w:t>
      </w:r>
      <w:r w:rsidR="000311EE" w:rsidRPr="005050CF">
        <w:rPr>
          <w:rFonts w:ascii="Times New Roman" w:hAnsi="Times New Roman" w:cs="Times New Roman"/>
        </w:rPr>
        <w:t>ображение детьми представителей профессии</w:t>
      </w:r>
      <w:r w:rsidRPr="005050CF">
        <w:rPr>
          <w:rFonts w:ascii="Times New Roman" w:hAnsi="Times New Roman" w:cs="Times New Roman"/>
        </w:rPr>
        <w:t xml:space="preserve"> также будет способствовать усвоению информации о труде взрослых.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Средством ознакомления с содержанием труда высту</w:t>
      </w:r>
      <w:r w:rsidRPr="005050CF">
        <w:rPr>
          <w:rFonts w:ascii="Times New Roman" w:hAnsi="Times New Roman" w:cs="Times New Roman"/>
        </w:rPr>
        <w:softHyphen/>
        <w:t>пают и произведения изобразительного искусства. Рассматри</w:t>
      </w:r>
      <w:r w:rsidRPr="005050CF">
        <w:rPr>
          <w:rFonts w:ascii="Times New Roman" w:hAnsi="Times New Roman" w:cs="Times New Roman"/>
        </w:rPr>
        <w:softHyphen/>
        <w:t xml:space="preserve">вая репродукции мастеров, дети видят не только процесс труда, но и те изменения, которые со временем произошли в нём. Многие русские художники отображали в своих картинах </w:t>
      </w:r>
      <w:proofErr w:type="gramStart"/>
      <w:r w:rsidRPr="005050CF">
        <w:rPr>
          <w:rFonts w:ascii="Times New Roman" w:hAnsi="Times New Roman" w:cs="Times New Roman"/>
        </w:rPr>
        <w:t>из</w:t>
      </w:r>
      <w:r w:rsidRPr="005050CF">
        <w:rPr>
          <w:rFonts w:ascii="Times New Roman" w:hAnsi="Times New Roman" w:cs="Times New Roman"/>
        </w:rPr>
        <w:softHyphen/>
        <w:t xml:space="preserve"> </w:t>
      </w:r>
      <w:proofErr w:type="spellStart"/>
      <w:r w:rsidRPr="005050CF">
        <w:rPr>
          <w:rFonts w:ascii="Times New Roman" w:hAnsi="Times New Roman" w:cs="Times New Roman"/>
        </w:rPr>
        <w:t>нурительный</w:t>
      </w:r>
      <w:proofErr w:type="spellEnd"/>
      <w:proofErr w:type="gramEnd"/>
      <w:r w:rsidRPr="005050CF">
        <w:rPr>
          <w:rFonts w:ascii="Times New Roman" w:hAnsi="Times New Roman" w:cs="Times New Roman"/>
        </w:rPr>
        <w:t xml:space="preserve"> труд взрослых и детей (например, В. Г. Перов «Тройка», И. Е. Репин «Бурлаки на Волге»). Показ таких ре</w:t>
      </w:r>
      <w:r w:rsidRPr="005050CF">
        <w:rPr>
          <w:rFonts w:ascii="Times New Roman" w:hAnsi="Times New Roman" w:cs="Times New Roman"/>
        </w:rPr>
        <w:softHyphen/>
        <w:t>продукций педагог обязательно должен сопровождать разъяс</w:t>
      </w:r>
      <w:r w:rsidRPr="005050CF">
        <w:rPr>
          <w:rFonts w:ascii="Times New Roman" w:hAnsi="Times New Roman" w:cs="Times New Roman"/>
        </w:rPr>
        <w:softHyphen/>
        <w:t>нительной беседой, в которой сделать акцент именно на поло</w:t>
      </w:r>
      <w:r w:rsidRPr="005050CF">
        <w:rPr>
          <w:rFonts w:ascii="Times New Roman" w:hAnsi="Times New Roman" w:cs="Times New Roman"/>
        </w:rPr>
        <w:softHyphen/>
        <w:t>жительных изменениях условий и содержания современного труда взрослых.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Лепка, аппликация, конструирование - все эти виды деятельности позволяют изучать разные стороны профессий без отрыва от общей темы.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Выполнение физических упражнений также может быть организовано в </w:t>
      </w:r>
      <w:r w:rsidRPr="005050CF">
        <w:rPr>
          <w:rFonts w:ascii="Times New Roman" w:hAnsi="Times New Roman" w:cs="Times New Roman"/>
        </w:rPr>
        <w:lastRenderedPageBreak/>
        <w:t>соответствии с профессионально ориентиро</w:t>
      </w:r>
      <w:r w:rsidRPr="005050CF">
        <w:rPr>
          <w:rFonts w:ascii="Times New Roman" w:hAnsi="Times New Roman" w:cs="Times New Roman"/>
        </w:rPr>
        <w:softHyphen/>
        <w:t xml:space="preserve">ванным сюжетом. Например, выполнение комплекса </w:t>
      </w:r>
      <w:proofErr w:type="spellStart"/>
      <w:r w:rsidRPr="005050CF">
        <w:rPr>
          <w:rFonts w:ascii="Times New Roman" w:hAnsi="Times New Roman" w:cs="Times New Roman"/>
        </w:rPr>
        <w:t>общераз</w:t>
      </w:r>
      <w:r w:rsidRPr="005050CF">
        <w:rPr>
          <w:rFonts w:ascii="Times New Roman" w:hAnsi="Times New Roman" w:cs="Times New Roman"/>
        </w:rPr>
        <w:softHyphen/>
        <w:t>вивающих</w:t>
      </w:r>
      <w:proofErr w:type="spellEnd"/>
      <w:r w:rsidRPr="005050CF">
        <w:rPr>
          <w:rFonts w:ascii="Times New Roman" w:hAnsi="Times New Roman" w:cs="Times New Roman"/>
        </w:rPr>
        <w:t xml:space="preserve"> упражнений </w:t>
      </w:r>
      <w:r w:rsidRPr="005050CF">
        <w:rPr>
          <w:rFonts w:ascii="Times New Roman" w:hAnsi="Times New Roman" w:cs="Times New Roman"/>
          <w:color w:val="auto"/>
        </w:rPr>
        <w:t>«</w:t>
      </w:r>
      <w:r w:rsidR="00F37301" w:rsidRPr="005050CF">
        <w:rPr>
          <w:rFonts w:ascii="Times New Roman" w:hAnsi="Times New Roman" w:cs="Times New Roman"/>
          <w:color w:val="auto"/>
        </w:rPr>
        <w:t>Строим гараж</w:t>
      </w:r>
      <w:r w:rsidR="00692562" w:rsidRPr="005050CF">
        <w:rPr>
          <w:rFonts w:ascii="Times New Roman" w:hAnsi="Times New Roman" w:cs="Times New Roman"/>
          <w:color w:val="auto"/>
        </w:rPr>
        <w:t>»</w:t>
      </w:r>
      <w:r w:rsidRPr="005050CF">
        <w:rPr>
          <w:rFonts w:ascii="Times New Roman" w:hAnsi="Times New Roman" w:cs="Times New Roman"/>
          <w:color w:val="auto"/>
        </w:rPr>
        <w:t>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В музыкальную деятельность можно включать игры</w:t>
      </w:r>
      <w:r w:rsidR="00692562" w:rsidRPr="005050CF">
        <w:rPr>
          <w:rFonts w:ascii="Times New Roman" w:hAnsi="Times New Roman" w:cs="Times New Roman"/>
        </w:rPr>
        <w:t xml:space="preserve"> </w:t>
      </w:r>
      <w:r w:rsidRPr="005050CF">
        <w:rPr>
          <w:rFonts w:ascii="Times New Roman" w:hAnsi="Times New Roman" w:cs="Times New Roman"/>
        </w:rPr>
        <w:t>- импровизации, например «Веселые шофёры», «</w:t>
      </w:r>
      <w:proofErr w:type="spellStart"/>
      <w:r w:rsidR="00F37301" w:rsidRPr="005050CF">
        <w:rPr>
          <w:rFonts w:ascii="Times New Roman" w:hAnsi="Times New Roman" w:cs="Times New Roman"/>
        </w:rPr>
        <w:t>Атобус</w:t>
      </w:r>
      <w:proofErr w:type="spellEnd"/>
      <w:r w:rsidRPr="005050CF">
        <w:rPr>
          <w:rFonts w:ascii="Times New Roman" w:hAnsi="Times New Roman" w:cs="Times New Roman"/>
        </w:rPr>
        <w:t>».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Знакомство с профессиями произойдёт и в ходе форми</w:t>
      </w:r>
      <w:r w:rsidRPr="005050CF">
        <w:rPr>
          <w:rFonts w:ascii="Times New Roman" w:hAnsi="Times New Roman" w:cs="Times New Roman"/>
        </w:rPr>
        <w:softHyphen/>
        <w:t>рования элементарных математических представлений, если педагог предложит посчитать, например, количество</w:t>
      </w:r>
      <w:r w:rsidR="000311EE" w:rsidRPr="005050CF">
        <w:rPr>
          <w:rFonts w:ascii="Times New Roman" w:hAnsi="Times New Roman" w:cs="Times New Roman"/>
        </w:rPr>
        <w:t xml:space="preserve"> машин в гараже, сколько колёс у грузовика и т.п.</w:t>
      </w:r>
      <w:proofErr w:type="gramStart"/>
      <w:r w:rsidR="000311EE" w:rsidRPr="005050CF">
        <w:rPr>
          <w:rFonts w:ascii="Times New Roman" w:hAnsi="Times New Roman" w:cs="Times New Roman"/>
        </w:rPr>
        <w:t xml:space="preserve"> </w:t>
      </w:r>
      <w:r w:rsidRPr="005050CF">
        <w:rPr>
          <w:rFonts w:ascii="Times New Roman" w:hAnsi="Times New Roman" w:cs="Times New Roman"/>
        </w:rPr>
        <w:t>.</w:t>
      </w:r>
      <w:proofErr w:type="gramEnd"/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При ознакомлении детей с трудом взрослых с помощью непосредственно образовательной деятельности очень важно не только расширять, но и углублять знания о профессиях, ори</w:t>
      </w:r>
      <w:r w:rsidRPr="005050CF">
        <w:rPr>
          <w:rFonts w:ascii="Times New Roman" w:hAnsi="Times New Roman" w:cs="Times New Roman"/>
        </w:rPr>
        <w:softHyphen/>
        <w:t>ентироваться не только на количество, но и на качество пре</w:t>
      </w:r>
      <w:r w:rsidRPr="005050CF">
        <w:rPr>
          <w:rFonts w:ascii="Times New Roman" w:hAnsi="Times New Roman" w:cs="Times New Roman"/>
        </w:rPr>
        <w:softHyphen/>
        <w:t>доставляемой детям информации. Именно основательность та</w:t>
      </w:r>
      <w:r w:rsidRPr="005050CF">
        <w:rPr>
          <w:rFonts w:ascii="Times New Roman" w:hAnsi="Times New Roman" w:cs="Times New Roman"/>
        </w:rPr>
        <w:softHyphen/>
        <w:t>кой информации положительно сказывается на дальнейшем профессиональном самоопределении детей.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  <w:b/>
        </w:rPr>
      </w:pPr>
      <w:r w:rsidRPr="005050CF">
        <w:rPr>
          <w:rFonts w:ascii="Times New Roman" w:hAnsi="Times New Roman" w:cs="Times New Roman"/>
          <w:b/>
        </w:rPr>
        <w:t>Приближение работы взрослых к детям.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К данному направлению работы с детьми относятся экс</w:t>
      </w:r>
      <w:r w:rsidRPr="005050CF">
        <w:rPr>
          <w:rFonts w:ascii="Times New Roman" w:hAnsi="Times New Roman" w:cs="Times New Roman"/>
        </w:rPr>
        <w:softHyphen/>
        <w:t xml:space="preserve">курсии, наблюдения, тематические встречи с людьми </w:t>
      </w:r>
      <w:r w:rsidR="000311EE" w:rsidRPr="005050CF">
        <w:rPr>
          <w:rFonts w:ascii="Times New Roman" w:hAnsi="Times New Roman" w:cs="Times New Roman"/>
        </w:rPr>
        <w:t>данной профессии</w:t>
      </w:r>
      <w:r w:rsidR="00F37301" w:rsidRPr="005050CF">
        <w:rPr>
          <w:rFonts w:ascii="Times New Roman" w:hAnsi="Times New Roman" w:cs="Times New Roman"/>
        </w:rPr>
        <w:t>: экскурсия в ООО «Транспорт – Отрадный 2»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Наиболее действенные способы ознакомления детей с трудом взрослых - наблюдения и экскурсии, которые обеспечи</w:t>
      </w:r>
      <w:r w:rsidRPr="005050CF">
        <w:rPr>
          <w:rFonts w:ascii="Times New Roman" w:hAnsi="Times New Roman" w:cs="Times New Roman"/>
        </w:rPr>
        <w:softHyphen/>
        <w:t>вают наглядность и ясность получаемых представлений, спо</w:t>
      </w:r>
      <w:r w:rsidRPr="005050CF">
        <w:rPr>
          <w:rFonts w:ascii="Times New Roman" w:hAnsi="Times New Roman" w:cs="Times New Roman"/>
        </w:rPr>
        <w:softHyphen/>
        <w:t>собствуют накоплению ярких эмоциональных впечатлений. Важно помнить, что наглядно воспринятое требует пояснений со стороны взрослого. В процессе дальнейших бесед и занятий с детьми обязательно нужно уточнять, дополнять, закреплять сведения, полученные ими во время наблюдений.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На экскурсиях и в процессе целенаправленных наблю</w:t>
      </w:r>
      <w:r w:rsidRPr="005050CF">
        <w:rPr>
          <w:rFonts w:ascii="Times New Roman" w:hAnsi="Times New Roman" w:cs="Times New Roman"/>
        </w:rPr>
        <w:softHyphen/>
        <w:t>дений необходимо, в первую очередь, соблюдать технику безо</w:t>
      </w:r>
      <w:r w:rsidRPr="005050CF">
        <w:rPr>
          <w:rFonts w:ascii="Times New Roman" w:hAnsi="Times New Roman" w:cs="Times New Roman"/>
        </w:rPr>
        <w:softHyphen/>
        <w:t>пасности на рабочем месте. В процессе экскурсии дети полу</w:t>
      </w:r>
      <w:r w:rsidRPr="005050CF">
        <w:rPr>
          <w:rFonts w:ascii="Times New Roman" w:hAnsi="Times New Roman" w:cs="Times New Roman"/>
        </w:rPr>
        <w:softHyphen/>
        <w:t>чают возможность наблюдать различные способы выполнения профессиональных действий человека. Демонстрируя дошкольникам трудовые действия, взрослый должен производить их выразительно и привлекательно, ком</w:t>
      </w:r>
      <w:r w:rsidRPr="005050CF">
        <w:rPr>
          <w:rFonts w:ascii="Times New Roman" w:hAnsi="Times New Roman" w:cs="Times New Roman"/>
        </w:rPr>
        <w:softHyphen/>
        <w:t>ментировать каждую операцию, дать возможность детям задать вопросы.</w:t>
      </w:r>
      <w:r w:rsidR="00C9490D" w:rsidRPr="005050CF">
        <w:rPr>
          <w:rFonts w:ascii="Times New Roman" w:hAnsi="Times New Roman" w:cs="Times New Roman"/>
        </w:rPr>
        <w:t xml:space="preserve"> </w:t>
      </w:r>
      <w:r w:rsidRPr="005050CF">
        <w:rPr>
          <w:rFonts w:ascii="Times New Roman" w:hAnsi="Times New Roman" w:cs="Times New Roman"/>
        </w:rPr>
        <w:t>В ходе наблюдений за трудом взрослых необходимо обращать внима</w:t>
      </w:r>
      <w:r w:rsidRPr="005050CF">
        <w:rPr>
          <w:rFonts w:ascii="Times New Roman" w:hAnsi="Times New Roman" w:cs="Times New Roman"/>
        </w:rPr>
        <w:softHyphen/>
        <w:t>ние детей на процесс труда, на то, какими орудиями, предме</w:t>
      </w:r>
      <w:r w:rsidRPr="005050CF">
        <w:rPr>
          <w:rFonts w:ascii="Times New Roman" w:hAnsi="Times New Roman" w:cs="Times New Roman"/>
        </w:rPr>
        <w:softHyphen/>
        <w:t>тами труда пользуется взрослый, на спецодежду, которая нуж</w:t>
      </w:r>
      <w:r w:rsidRPr="005050CF">
        <w:rPr>
          <w:rFonts w:ascii="Times New Roman" w:hAnsi="Times New Roman" w:cs="Times New Roman"/>
        </w:rPr>
        <w:softHyphen/>
        <w:t>на для разных профессий, её назначение.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Педагог во время экскурсии может дополнить получен</w:t>
      </w:r>
      <w:r w:rsidRPr="005050CF">
        <w:rPr>
          <w:rFonts w:ascii="Times New Roman" w:hAnsi="Times New Roman" w:cs="Times New Roman"/>
        </w:rPr>
        <w:softHyphen/>
        <w:t>ную информацию, рассказать о тех качествах, которыми долж</w:t>
      </w:r>
      <w:r w:rsidRPr="005050CF">
        <w:rPr>
          <w:rFonts w:ascii="Times New Roman" w:hAnsi="Times New Roman" w:cs="Times New Roman"/>
        </w:rPr>
        <w:softHyphen/>
        <w:t>ны обладать представители данных профессий, используя за</w:t>
      </w:r>
      <w:r w:rsidRPr="005050CF">
        <w:rPr>
          <w:rFonts w:ascii="Times New Roman" w:hAnsi="Times New Roman" w:cs="Times New Roman"/>
        </w:rPr>
        <w:softHyphen/>
        <w:t>нимательный материал, стихи, загадки, пословицы</w:t>
      </w:r>
      <w:r w:rsidR="00C9490D" w:rsidRPr="005050CF">
        <w:rPr>
          <w:rFonts w:ascii="Times New Roman" w:hAnsi="Times New Roman" w:cs="Times New Roman"/>
        </w:rPr>
        <w:t>:</w:t>
      </w:r>
      <w:proofErr w:type="gramStart"/>
      <w:r w:rsidR="00C9490D" w:rsidRPr="005050CF">
        <w:rPr>
          <w:rFonts w:ascii="Times New Roman" w:hAnsi="Times New Roman" w:cs="Times New Roman"/>
        </w:rPr>
        <w:t xml:space="preserve"> </w:t>
      </w:r>
      <w:r w:rsidRPr="005050CF">
        <w:rPr>
          <w:rFonts w:ascii="Times New Roman" w:hAnsi="Times New Roman" w:cs="Times New Roman"/>
        </w:rPr>
        <w:t>.</w:t>
      </w:r>
      <w:proofErr w:type="gramEnd"/>
      <w:r w:rsidRPr="005050CF">
        <w:rPr>
          <w:rFonts w:ascii="Times New Roman" w:hAnsi="Times New Roman" w:cs="Times New Roman"/>
        </w:rPr>
        <w:t xml:space="preserve"> По возра</w:t>
      </w:r>
      <w:r w:rsidRPr="005050CF">
        <w:rPr>
          <w:rFonts w:ascii="Times New Roman" w:hAnsi="Times New Roman" w:cs="Times New Roman"/>
        </w:rPr>
        <w:softHyphen/>
        <w:t>щению в группу с детьми обязательно нужно обсудить увиден</w:t>
      </w:r>
      <w:r w:rsidRPr="005050CF">
        <w:rPr>
          <w:rFonts w:ascii="Times New Roman" w:hAnsi="Times New Roman" w:cs="Times New Roman"/>
        </w:rPr>
        <w:softHyphen/>
        <w:t xml:space="preserve">ное, возможно провести рисование </w:t>
      </w:r>
      <w:r w:rsidRPr="005050CF">
        <w:rPr>
          <w:rFonts w:ascii="Times New Roman" w:hAnsi="Times New Roman" w:cs="Times New Roman"/>
        </w:rPr>
        <w:lastRenderedPageBreak/>
        <w:t>по памяти «Что запомни</w:t>
      </w:r>
      <w:r w:rsidRPr="005050CF">
        <w:rPr>
          <w:rFonts w:ascii="Times New Roman" w:hAnsi="Times New Roman" w:cs="Times New Roman"/>
        </w:rPr>
        <w:softHyphen/>
        <w:t>лось?», «Что понравилось?».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С развитием </w:t>
      </w:r>
      <w:r w:rsidRPr="005050CF">
        <w:rPr>
          <w:rFonts w:ascii="Times New Roman" w:hAnsi="Times New Roman" w:cs="Times New Roman"/>
          <w:lang w:val="en-US" w:eastAsia="en-US" w:bidi="en-US"/>
        </w:rPr>
        <w:t>IT</w:t>
      </w:r>
      <w:r w:rsidRPr="005050CF">
        <w:rPr>
          <w:rFonts w:ascii="Times New Roman" w:hAnsi="Times New Roman" w:cs="Times New Roman"/>
        </w:rPr>
        <w:t>-технологий становятся возможными виртуальные экскурсии.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  <w:b/>
        </w:rPr>
      </w:pPr>
      <w:r w:rsidRPr="005050CF">
        <w:rPr>
          <w:rFonts w:ascii="Times New Roman" w:hAnsi="Times New Roman" w:cs="Times New Roman"/>
          <w:b/>
        </w:rPr>
        <w:t>Совместная деятельность взрослого и ребёнка.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К этому направлению работы с детьми относятся сю</w:t>
      </w:r>
      <w:r w:rsidRPr="005050CF">
        <w:rPr>
          <w:rFonts w:ascii="Times New Roman" w:hAnsi="Times New Roman" w:cs="Times New Roman"/>
        </w:rPr>
        <w:softHyphen/>
        <w:t>жетно-ролевые игры, дидактические игры, подвижные игры, чтение художественной литературы, игровые ситуации и дру</w:t>
      </w:r>
      <w:r w:rsidRPr="005050CF">
        <w:rPr>
          <w:rFonts w:ascii="Times New Roman" w:hAnsi="Times New Roman" w:cs="Times New Roman"/>
        </w:rPr>
        <w:softHyphen/>
        <w:t>гие формы деятельности, которые могут реализовываться в те</w:t>
      </w:r>
      <w:r w:rsidRPr="005050CF">
        <w:rPr>
          <w:rFonts w:ascii="Times New Roman" w:hAnsi="Times New Roman" w:cs="Times New Roman"/>
        </w:rPr>
        <w:softHyphen/>
        <w:t>чение режимных моментов дня, в свободной и совместной дея</w:t>
      </w:r>
      <w:r w:rsidRPr="005050CF">
        <w:rPr>
          <w:rFonts w:ascii="Times New Roman" w:hAnsi="Times New Roman" w:cs="Times New Roman"/>
        </w:rPr>
        <w:softHyphen/>
        <w:t>тельности педагога и ребёнка.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Осознать общественную значимость труда взрослого ребёнку помогают дидактические игры, моделирующие струк</w:t>
      </w:r>
      <w:r w:rsidRPr="005050CF">
        <w:rPr>
          <w:rFonts w:ascii="Times New Roman" w:hAnsi="Times New Roman" w:cs="Times New Roman"/>
        </w:rPr>
        <w:softHyphen/>
        <w:t>туру трудового процесса: цель и мотив труда, предмет труда, инструменты и оборудование, трудовые действия, результат труда.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В дошкольной педагогике дидактические игры делятся на три основных вида: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игры с предметами;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настольно-печатные игры;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словесные игры.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Игры с предметами подразумевают использование иг</w:t>
      </w:r>
      <w:r w:rsidRPr="005050CF">
        <w:rPr>
          <w:rFonts w:ascii="Times New Roman" w:hAnsi="Times New Roman" w:cs="Times New Roman"/>
        </w:rPr>
        <w:softHyphen/>
        <w:t>рушек и реальных предметов с целью ознак</w:t>
      </w:r>
      <w:r w:rsidR="00A62B20" w:rsidRPr="005050CF">
        <w:rPr>
          <w:rFonts w:ascii="Times New Roman" w:hAnsi="Times New Roman" w:cs="Times New Roman"/>
        </w:rPr>
        <w:t>омления с профес</w:t>
      </w:r>
      <w:r w:rsidR="00A62B20" w:rsidRPr="005050CF">
        <w:rPr>
          <w:rFonts w:ascii="Times New Roman" w:hAnsi="Times New Roman" w:cs="Times New Roman"/>
        </w:rPr>
        <w:softHyphen/>
        <w:t>сиями взрослых</w:t>
      </w:r>
      <w:r w:rsidRPr="005050CF">
        <w:rPr>
          <w:rFonts w:ascii="Times New Roman" w:hAnsi="Times New Roman" w:cs="Times New Roman"/>
        </w:rPr>
        <w:t>».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Настольно-печатные игры бывают нескольких видов: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1) подбор картинок по парам, например, «Найди два одинаковых инструмента»;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2) подбор картинок по общему признаку, например, «Что нужно</w:t>
      </w:r>
      <w:r w:rsidR="000311EE" w:rsidRPr="005050CF">
        <w:rPr>
          <w:rFonts w:ascii="Times New Roman" w:hAnsi="Times New Roman" w:cs="Times New Roman"/>
        </w:rPr>
        <w:t xml:space="preserve"> шофёру», «Что есть в гараже</w:t>
      </w:r>
      <w:r w:rsidRPr="005050CF">
        <w:rPr>
          <w:rFonts w:ascii="Times New Roman" w:hAnsi="Times New Roman" w:cs="Times New Roman"/>
        </w:rPr>
        <w:t>». Дети подбирают</w:t>
      </w:r>
      <w:r w:rsidR="000311EE" w:rsidRPr="005050CF">
        <w:rPr>
          <w:rFonts w:ascii="Times New Roman" w:hAnsi="Times New Roman" w:cs="Times New Roman"/>
        </w:rPr>
        <w:t xml:space="preserve"> </w:t>
      </w:r>
      <w:r w:rsidRPr="005050CF">
        <w:rPr>
          <w:rFonts w:ascii="Times New Roman" w:hAnsi="Times New Roman" w:cs="Times New Roman"/>
        </w:rPr>
        <w:t>картинки с соответствующими предметами, тем самым учатся классифицировать предметы как результат определённой тру</w:t>
      </w:r>
      <w:r w:rsidRPr="005050CF">
        <w:rPr>
          <w:rFonts w:ascii="Times New Roman" w:hAnsi="Times New Roman" w:cs="Times New Roman"/>
        </w:rPr>
        <w:softHyphen/>
        <w:t>довой деятельности;</w:t>
      </w:r>
    </w:p>
    <w:p w:rsidR="0005064E" w:rsidRPr="005050CF" w:rsidRDefault="0005064E" w:rsidP="005050CF">
      <w:pPr>
        <w:tabs>
          <w:tab w:val="left" w:pos="1062"/>
        </w:tabs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3)</w:t>
      </w:r>
      <w:r w:rsidRPr="005050CF">
        <w:rPr>
          <w:rFonts w:ascii="Times New Roman" w:hAnsi="Times New Roman" w:cs="Times New Roman"/>
        </w:rPr>
        <w:tab/>
        <w:t>составление разрезных картинок на профессиональ</w:t>
      </w:r>
      <w:r w:rsidRPr="005050CF">
        <w:rPr>
          <w:rFonts w:ascii="Times New Roman" w:hAnsi="Times New Roman" w:cs="Times New Roman"/>
        </w:rPr>
        <w:softHyphen/>
        <w:t>ную тему.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Словесные игры, например «Четвёртый лишний», «От</w:t>
      </w:r>
      <w:r w:rsidRPr="005050CF">
        <w:rPr>
          <w:rFonts w:ascii="Times New Roman" w:hAnsi="Times New Roman" w:cs="Times New Roman"/>
        </w:rPr>
        <w:softHyphen/>
        <w:t>гадай профессию по описанию», помогают пополнить словарный запас ребёнка понятиями из профессио</w:t>
      </w:r>
      <w:r w:rsidRPr="005050CF">
        <w:rPr>
          <w:rFonts w:ascii="Times New Roman" w:hAnsi="Times New Roman" w:cs="Times New Roman"/>
        </w:rPr>
        <w:softHyphen/>
        <w:t>нальной сферы.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В процессе проведения праздников и развлечений также можно затронуть тему ознакомления с профессиями взрослых. На утренниках, посвящённых празднованию Дня защитника Отечества, уместно напом</w:t>
      </w:r>
      <w:r w:rsidRPr="005050CF">
        <w:rPr>
          <w:rFonts w:ascii="Times New Roman" w:hAnsi="Times New Roman" w:cs="Times New Roman"/>
        </w:rPr>
        <w:softHyphen/>
        <w:t>нить о профессиях родителей и общественной значимости их профессиональной деятельности. Спортивные праздники, Дни здоровья - хороший повод обратить внимание детей на про</w:t>
      </w:r>
      <w:r w:rsidRPr="005050CF">
        <w:rPr>
          <w:rFonts w:ascii="Times New Roman" w:hAnsi="Times New Roman" w:cs="Times New Roman"/>
        </w:rPr>
        <w:softHyphen/>
        <w:t>фессии, представителям которых необходимо иметь крепкое</w:t>
      </w:r>
      <w:r w:rsidR="000311EE" w:rsidRPr="005050CF">
        <w:rPr>
          <w:rFonts w:ascii="Times New Roman" w:hAnsi="Times New Roman" w:cs="Times New Roman"/>
        </w:rPr>
        <w:t xml:space="preserve"> </w:t>
      </w:r>
      <w:r w:rsidRPr="005050CF">
        <w:rPr>
          <w:rFonts w:ascii="Times New Roman" w:hAnsi="Times New Roman" w:cs="Times New Roman"/>
        </w:rPr>
        <w:t>здоровье, хорошую физическую подготовку, наприме</w:t>
      </w:r>
      <w:r w:rsidR="000311EE" w:rsidRPr="005050CF">
        <w:rPr>
          <w:rFonts w:ascii="Times New Roman" w:hAnsi="Times New Roman" w:cs="Times New Roman"/>
        </w:rPr>
        <w:t xml:space="preserve">р, </w:t>
      </w:r>
      <w:r w:rsidR="00C9490D" w:rsidRPr="005050CF">
        <w:rPr>
          <w:rFonts w:ascii="Times New Roman" w:hAnsi="Times New Roman" w:cs="Times New Roman"/>
        </w:rPr>
        <w:t>шофёру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Полученные в процессе вышеперечисленных форм ра</w:t>
      </w:r>
      <w:r w:rsidRPr="005050CF">
        <w:rPr>
          <w:rFonts w:ascii="Times New Roman" w:hAnsi="Times New Roman" w:cs="Times New Roman"/>
        </w:rPr>
        <w:softHyphen/>
        <w:t>боты с детьми бла</w:t>
      </w:r>
      <w:r w:rsidRPr="005050CF">
        <w:rPr>
          <w:rFonts w:ascii="Times New Roman" w:hAnsi="Times New Roman" w:cs="Times New Roman"/>
        </w:rPr>
        <w:softHyphen/>
        <w:t xml:space="preserve">гоприятно </w:t>
      </w:r>
      <w:r w:rsidRPr="005050CF">
        <w:rPr>
          <w:rFonts w:ascii="Times New Roman" w:hAnsi="Times New Roman" w:cs="Times New Roman"/>
        </w:rPr>
        <w:lastRenderedPageBreak/>
        <w:t>сказываются на развитии у детей ролевого поведе</w:t>
      </w:r>
      <w:r w:rsidRPr="005050CF">
        <w:rPr>
          <w:rFonts w:ascii="Times New Roman" w:hAnsi="Times New Roman" w:cs="Times New Roman"/>
        </w:rPr>
        <w:softHyphen/>
        <w:t>ния в сюжетных играх. Сюжетно-ролевая игра - не только ве</w:t>
      </w:r>
      <w:r w:rsidRPr="005050CF">
        <w:rPr>
          <w:rFonts w:ascii="Times New Roman" w:hAnsi="Times New Roman" w:cs="Times New Roman"/>
        </w:rPr>
        <w:softHyphen/>
        <w:t>дущая деятельность дошкольника, но и необходимое средство реализации задач ранней профориентации.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В процессе </w:t>
      </w:r>
      <w:proofErr w:type="spellStart"/>
      <w:r w:rsidRPr="005050CF">
        <w:rPr>
          <w:rFonts w:ascii="Times New Roman" w:hAnsi="Times New Roman" w:cs="Times New Roman"/>
        </w:rPr>
        <w:t>профориентационной</w:t>
      </w:r>
      <w:proofErr w:type="spellEnd"/>
      <w:r w:rsidRPr="005050CF">
        <w:rPr>
          <w:rFonts w:ascii="Times New Roman" w:hAnsi="Times New Roman" w:cs="Times New Roman"/>
        </w:rPr>
        <w:t xml:space="preserve"> сюжетно-ролевой иг</w:t>
      </w:r>
      <w:r w:rsidRPr="005050CF">
        <w:rPr>
          <w:rFonts w:ascii="Times New Roman" w:hAnsi="Times New Roman" w:cs="Times New Roman"/>
        </w:rPr>
        <w:softHyphen/>
        <w:t>ры имитируются производственные сюжеты, ситуации, про</w:t>
      </w:r>
      <w:r w:rsidRPr="005050CF">
        <w:rPr>
          <w:rFonts w:ascii="Times New Roman" w:hAnsi="Times New Roman" w:cs="Times New Roman"/>
        </w:rPr>
        <w:softHyphen/>
        <w:t>фессиональная социальная среда, модели профессионального поведения, модели межличностных профессиональных отно</w:t>
      </w:r>
      <w:r w:rsidRPr="005050CF">
        <w:rPr>
          <w:rFonts w:ascii="Times New Roman" w:hAnsi="Times New Roman" w:cs="Times New Roman"/>
        </w:rPr>
        <w:softHyphen/>
        <w:t xml:space="preserve">шений. </w:t>
      </w:r>
      <w:proofErr w:type="spellStart"/>
      <w:r w:rsidRPr="005050CF">
        <w:rPr>
          <w:rFonts w:ascii="Times New Roman" w:hAnsi="Times New Roman" w:cs="Times New Roman"/>
        </w:rPr>
        <w:t>Профориентационная</w:t>
      </w:r>
      <w:proofErr w:type="spellEnd"/>
      <w:r w:rsidRPr="005050CF">
        <w:rPr>
          <w:rFonts w:ascii="Times New Roman" w:hAnsi="Times New Roman" w:cs="Times New Roman"/>
        </w:rPr>
        <w:t xml:space="preserve"> сюжетно-ролевая игра, в целом, не даёт новых знаний. В ходе такой </w:t>
      </w:r>
      <w:proofErr w:type="gramStart"/>
      <w:r w:rsidRPr="005050CF">
        <w:rPr>
          <w:rFonts w:ascii="Times New Roman" w:hAnsi="Times New Roman" w:cs="Times New Roman"/>
        </w:rPr>
        <w:t>игры</w:t>
      </w:r>
      <w:proofErr w:type="gramEnd"/>
      <w:r w:rsidRPr="005050CF">
        <w:rPr>
          <w:rFonts w:ascii="Times New Roman" w:hAnsi="Times New Roman" w:cs="Times New Roman"/>
        </w:rPr>
        <w:t xml:space="preserve"> ранее полученные знания о профессиональной деятельности взрослых преобра</w:t>
      </w:r>
      <w:r w:rsidRPr="005050CF">
        <w:rPr>
          <w:rFonts w:ascii="Times New Roman" w:hAnsi="Times New Roman" w:cs="Times New Roman"/>
        </w:rPr>
        <w:softHyphen/>
        <w:t>зуются в доступный для ребёнка опыт, посредством которого эти знания ребёнком присваиваются.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Во второй младшей группе в игре детей трудовые дей</w:t>
      </w:r>
      <w:r w:rsidRPr="005050CF">
        <w:rPr>
          <w:rFonts w:ascii="Times New Roman" w:hAnsi="Times New Roman" w:cs="Times New Roman"/>
        </w:rPr>
        <w:softHyphen/>
        <w:t>ствия ещё носят имитационный, подражательный характер, ма</w:t>
      </w:r>
      <w:r w:rsidRPr="005050CF">
        <w:rPr>
          <w:rFonts w:ascii="Times New Roman" w:hAnsi="Times New Roman" w:cs="Times New Roman"/>
        </w:rPr>
        <w:softHyphen/>
        <w:t xml:space="preserve">ло внимания обращается на результат труда. Педагогу следует стимулировать детей в ходе </w:t>
      </w:r>
      <w:proofErr w:type="spellStart"/>
      <w:r w:rsidRPr="005050CF">
        <w:rPr>
          <w:rFonts w:ascii="Times New Roman" w:hAnsi="Times New Roman" w:cs="Times New Roman"/>
        </w:rPr>
        <w:t>профориентационных</w:t>
      </w:r>
      <w:proofErr w:type="spellEnd"/>
      <w:r w:rsidRPr="005050CF">
        <w:rPr>
          <w:rFonts w:ascii="Times New Roman" w:hAnsi="Times New Roman" w:cs="Times New Roman"/>
        </w:rPr>
        <w:t xml:space="preserve"> </w:t>
      </w:r>
      <w:proofErr w:type="spellStart"/>
      <w:r w:rsidRPr="005050CF">
        <w:rPr>
          <w:rFonts w:ascii="Times New Roman" w:hAnsi="Times New Roman" w:cs="Times New Roman"/>
        </w:rPr>
        <w:t>сюжетно</w:t>
      </w:r>
      <w:r w:rsidRPr="005050CF">
        <w:rPr>
          <w:rFonts w:ascii="Times New Roman" w:hAnsi="Times New Roman" w:cs="Times New Roman"/>
        </w:rPr>
        <w:softHyphen/>
        <w:t>ролевых</w:t>
      </w:r>
      <w:proofErr w:type="spellEnd"/>
      <w:r w:rsidRPr="005050CF">
        <w:rPr>
          <w:rFonts w:ascii="Times New Roman" w:hAnsi="Times New Roman" w:cs="Times New Roman"/>
        </w:rPr>
        <w:t xml:space="preserve"> игр: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воспроизводить наиболее характерные трудовые дей</w:t>
      </w:r>
      <w:r w:rsidRPr="005050CF">
        <w:rPr>
          <w:rFonts w:ascii="Times New Roman" w:hAnsi="Times New Roman" w:cs="Times New Roman"/>
        </w:rPr>
        <w:softHyphen/>
        <w:t>ствия и результаты труда (водитель управляет автомобилем, следит за исправностью машины);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принимать на себя игровую профессиональную роль, участвовать в несложном ролевом диалоге;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правильно называть себя в игровой роли («Я - води</w:t>
      </w:r>
      <w:r w:rsidRPr="005050CF">
        <w:rPr>
          <w:rFonts w:ascii="Times New Roman" w:hAnsi="Times New Roman" w:cs="Times New Roman"/>
        </w:rPr>
        <w:softHyphen/>
        <w:t>тель), называть игровые действия («Я завожу мотор, еду на бензоколонку, заправляю машину бензином»);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передавать сюжет из нескольких профессиональных действий (</w:t>
      </w:r>
      <w:r w:rsidR="004D4386" w:rsidRPr="005050CF">
        <w:rPr>
          <w:rFonts w:ascii="Times New Roman" w:hAnsi="Times New Roman" w:cs="Times New Roman"/>
        </w:rPr>
        <w:t>водитель водит машину</w:t>
      </w:r>
      <w:r w:rsidRPr="005050CF">
        <w:rPr>
          <w:rFonts w:ascii="Times New Roman" w:hAnsi="Times New Roman" w:cs="Times New Roman"/>
        </w:rPr>
        <w:t>), давать оценку качества т</w:t>
      </w:r>
      <w:r w:rsidR="004D4386" w:rsidRPr="005050CF">
        <w:rPr>
          <w:rFonts w:ascii="Times New Roman" w:hAnsi="Times New Roman" w:cs="Times New Roman"/>
        </w:rPr>
        <w:t>руда (работает внимательно</w:t>
      </w:r>
      <w:r w:rsidRPr="005050CF">
        <w:rPr>
          <w:rFonts w:ascii="Times New Roman" w:hAnsi="Times New Roman" w:cs="Times New Roman"/>
        </w:rPr>
        <w:t>);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самостоятельно пользоваться деталями костюмов для исполнения той или иной роли (</w:t>
      </w:r>
      <w:r w:rsidR="004D4386" w:rsidRPr="005050CF">
        <w:rPr>
          <w:rFonts w:ascii="Times New Roman" w:hAnsi="Times New Roman" w:cs="Times New Roman"/>
        </w:rPr>
        <w:t>руль для водителя</w:t>
      </w:r>
      <w:r w:rsidRPr="005050CF">
        <w:rPr>
          <w:rFonts w:ascii="Times New Roman" w:hAnsi="Times New Roman" w:cs="Times New Roman"/>
        </w:rPr>
        <w:t>);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договариваться в совместных дейст</w:t>
      </w:r>
      <w:r w:rsidR="004D4386" w:rsidRPr="005050CF">
        <w:rPr>
          <w:rFonts w:ascii="Times New Roman" w:hAnsi="Times New Roman" w:cs="Times New Roman"/>
        </w:rPr>
        <w:t>виях («Давай иг</w:t>
      </w:r>
      <w:r w:rsidR="004D4386" w:rsidRPr="005050CF">
        <w:rPr>
          <w:rFonts w:ascii="Times New Roman" w:hAnsi="Times New Roman" w:cs="Times New Roman"/>
        </w:rPr>
        <w:softHyphen/>
        <w:t>рать с машинами»), о ролях («Я буду водителем, ты пассажиром</w:t>
      </w:r>
      <w:r w:rsidRPr="005050CF">
        <w:rPr>
          <w:rFonts w:ascii="Times New Roman" w:hAnsi="Times New Roman" w:cs="Times New Roman"/>
        </w:rPr>
        <w:t>,</w:t>
      </w:r>
      <w:r w:rsidR="004D4386" w:rsidRPr="005050CF">
        <w:rPr>
          <w:rFonts w:ascii="Times New Roman" w:hAnsi="Times New Roman" w:cs="Times New Roman"/>
        </w:rPr>
        <w:t xml:space="preserve"> куда вас довести</w:t>
      </w:r>
      <w:r w:rsidRPr="005050CF">
        <w:rPr>
          <w:rFonts w:ascii="Times New Roman" w:hAnsi="Times New Roman" w:cs="Times New Roman"/>
        </w:rPr>
        <w:t>»).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В средней группе появляются игры с более сложным сюжетом, увеличивается количество изображаемых трудовых действий: перевоз пас</w:t>
      </w:r>
      <w:r w:rsidRPr="005050CF">
        <w:rPr>
          <w:rFonts w:ascii="Times New Roman" w:hAnsi="Times New Roman" w:cs="Times New Roman"/>
        </w:rPr>
        <w:softHyphen/>
        <w:t>сажиров и грузов (водите</w:t>
      </w:r>
      <w:r w:rsidR="004D4386" w:rsidRPr="005050CF">
        <w:rPr>
          <w:rFonts w:ascii="Times New Roman" w:hAnsi="Times New Roman" w:cs="Times New Roman"/>
        </w:rPr>
        <w:t xml:space="preserve">ли автобусов и грузовых машин). </w:t>
      </w:r>
      <w:r w:rsidRPr="005050CF">
        <w:rPr>
          <w:rFonts w:ascii="Times New Roman" w:hAnsi="Times New Roman" w:cs="Times New Roman"/>
        </w:rPr>
        <w:t>Дети начинают сами придумывать несложные сюжеты, выбирать необходимые для игр предметы, игрушки.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В ходе </w:t>
      </w:r>
      <w:proofErr w:type="spellStart"/>
      <w:r w:rsidRPr="005050CF">
        <w:rPr>
          <w:rFonts w:ascii="Times New Roman" w:hAnsi="Times New Roman" w:cs="Times New Roman"/>
        </w:rPr>
        <w:t>профориентационных</w:t>
      </w:r>
      <w:proofErr w:type="spellEnd"/>
      <w:r w:rsidRPr="005050CF">
        <w:rPr>
          <w:rFonts w:ascii="Times New Roman" w:hAnsi="Times New Roman" w:cs="Times New Roman"/>
        </w:rPr>
        <w:t xml:space="preserve"> сюжетно-ролевых игр пе</w:t>
      </w:r>
      <w:r w:rsidRPr="005050CF">
        <w:rPr>
          <w:rFonts w:ascii="Times New Roman" w:hAnsi="Times New Roman" w:cs="Times New Roman"/>
        </w:rPr>
        <w:softHyphen/>
        <w:t>дагогу следует стимулировать детей: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строить сюжет из 4-6 смысловых эпизодов;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исполнять в одной и той же игре разные роли в соот</w:t>
      </w:r>
      <w:r w:rsidRPr="005050CF">
        <w:rPr>
          <w:rFonts w:ascii="Times New Roman" w:hAnsi="Times New Roman" w:cs="Times New Roman"/>
        </w:rPr>
        <w:softHyphen/>
        <w:t>ветствии со смыслом разворачиваемого сюжета;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lastRenderedPageBreak/>
        <w:t>- самостоятельно распределять роли с учётом возможно</w:t>
      </w:r>
      <w:r w:rsidRPr="005050CF">
        <w:rPr>
          <w:rFonts w:ascii="Times New Roman" w:hAnsi="Times New Roman" w:cs="Times New Roman"/>
        </w:rPr>
        <w:softHyphen/>
        <w:t>стей, интересов и желаний друг друга;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находить предметы-заместители и использовать их в качестве атрибутов, изображающих инструменты и бытовую технику.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В старшей и подготовительной </w:t>
      </w:r>
      <w:proofErr w:type="gramStart"/>
      <w:r w:rsidRPr="005050CF">
        <w:rPr>
          <w:rFonts w:ascii="Times New Roman" w:hAnsi="Times New Roman" w:cs="Times New Roman"/>
        </w:rPr>
        <w:t>группах</w:t>
      </w:r>
      <w:proofErr w:type="gramEnd"/>
      <w:r w:rsidRPr="005050CF">
        <w:rPr>
          <w:rFonts w:ascii="Times New Roman" w:hAnsi="Times New Roman" w:cs="Times New Roman"/>
        </w:rPr>
        <w:t xml:space="preserve"> совершенству</w:t>
      </w:r>
      <w:r w:rsidRPr="005050CF">
        <w:rPr>
          <w:rFonts w:ascii="Times New Roman" w:hAnsi="Times New Roman" w:cs="Times New Roman"/>
        </w:rPr>
        <w:softHyphen/>
        <w:t>ются игры, в которых</w:t>
      </w:r>
      <w:r w:rsidR="004D4386" w:rsidRPr="005050CF">
        <w:rPr>
          <w:rFonts w:ascii="Times New Roman" w:hAnsi="Times New Roman" w:cs="Times New Roman"/>
        </w:rPr>
        <w:t xml:space="preserve"> отражены отдельные профессии (</w:t>
      </w:r>
      <w:r w:rsidRPr="005050CF">
        <w:rPr>
          <w:rFonts w:ascii="Times New Roman" w:hAnsi="Times New Roman" w:cs="Times New Roman"/>
        </w:rPr>
        <w:t>водитель, лётчик). В игре воспро</w:t>
      </w:r>
      <w:r w:rsidRPr="005050CF">
        <w:rPr>
          <w:rFonts w:ascii="Times New Roman" w:hAnsi="Times New Roman" w:cs="Times New Roman"/>
        </w:rPr>
        <w:softHyphen/>
        <w:t>изводятся не только трудовые действия взрослых, но и взаимо</w:t>
      </w:r>
      <w:r w:rsidRPr="005050CF">
        <w:rPr>
          <w:rFonts w:ascii="Times New Roman" w:hAnsi="Times New Roman" w:cs="Times New Roman"/>
        </w:rPr>
        <w:softHyphen/>
        <w:t>отношения людей в работе, появляются игры в профессии ро</w:t>
      </w:r>
      <w:r w:rsidRPr="005050CF">
        <w:rPr>
          <w:rFonts w:ascii="Times New Roman" w:hAnsi="Times New Roman" w:cs="Times New Roman"/>
        </w:rPr>
        <w:softHyphen/>
        <w:t>дителей.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В ходе </w:t>
      </w:r>
      <w:proofErr w:type="spellStart"/>
      <w:r w:rsidRPr="005050CF">
        <w:rPr>
          <w:rFonts w:ascii="Times New Roman" w:hAnsi="Times New Roman" w:cs="Times New Roman"/>
        </w:rPr>
        <w:t>профориентационных</w:t>
      </w:r>
      <w:proofErr w:type="spellEnd"/>
      <w:r w:rsidRPr="005050CF">
        <w:rPr>
          <w:rFonts w:ascii="Times New Roman" w:hAnsi="Times New Roman" w:cs="Times New Roman"/>
        </w:rPr>
        <w:t xml:space="preserve"> сюжетно-ролевых игр пе</w:t>
      </w:r>
      <w:r w:rsidRPr="005050CF">
        <w:rPr>
          <w:rFonts w:ascii="Times New Roman" w:hAnsi="Times New Roman" w:cs="Times New Roman"/>
        </w:rPr>
        <w:softHyphen/>
        <w:t>дагогу следует стимулировать детей: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вводить в игру новые атрибуты: технику, инструмен</w:t>
      </w:r>
      <w:r w:rsidRPr="005050CF">
        <w:rPr>
          <w:rFonts w:ascii="Times New Roman" w:hAnsi="Times New Roman" w:cs="Times New Roman"/>
        </w:rPr>
        <w:softHyphen/>
        <w:t>ты;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- вводить в игру </w:t>
      </w:r>
      <w:r w:rsidR="004D4386" w:rsidRPr="005050CF">
        <w:rPr>
          <w:rFonts w:ascii="Times New Roman" w:hAnsi="Times New Roman" w:cs="Times New Roman"/>
        </w:rPr>
        <w:t>новые роли-специальности (пилот</w:t>
      </w:r>
      <w:r w:rsidRPr="005050CF">
        <w:rPr>
          <w:rFonts w:ascii="Times New Roman" w:hAnsi="Times New Roman" w:cs="Times New Roman"/>
        </w:rPr>
        <w:t>; капитан, штурман</w:t>
      </w:r>
      <w:proofErr w:type="gramStart"/>
      <w:r w:rsidRPr="005050CF">
        <w:rPr>
          <w:rFonts w:ascii="Times New Roman" w:hAnsi="Times New Roman" w:cs="Times New Roman"/>
        </w:rPr>
        <w:t>,);</w:t>
      </w:r>
      <w:proofErr w:type="gramEnd"/>
    </w:p>
    <w:p w:rsidR="004D4386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- расширять набор сюжетов для игр 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Именно в сюжетно-ролевых играх усваиваются сведе</w:t>
      </w:r>
      <w:r w:rsidRPr="005050CF">
        <w:rPr>
          <w:rFonts w:ascii="Times New Roman" w:hAnsi="Times New Roman" w:cs="Times New Roman"/>
        </w:rPr>
        <w:softHyphen/>
        <w:t>ния о профессиональной деятельности взрослых, закрепляются знания, полученные в ходе непосредственно образовательной и совместной деятельности. О том, что эти знания достаточно сформированы, говорит то, что дети охотно берут на себя ве</w:t>
      </w:r>
      <w:r w:rsidRPr="005050CF">
        <w:rPr>
          <w:rFonts w:ascii="Times New Roman" w:hAnsi="Times New Roman" w:cs="Times New Roman"/>
        </w:rPr>
        <w:softHyphen/>
        <w:t>дущую роль, правильно выполняют ролевые действия, могут самостоятельно выбрать оборудование и игровые атрибуты.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Успешное осуществление вышеперечисленных форм работы с детьми невозможно без организации правильной и соответствующей возрастным особенностям </w:t>
      </w:r>
      <w:proofErr w:type="spellStart"/>
      <w:r w:rsidRPr="005050CF">
        <w:rPr>
          <w:rFonts w:ascii="Times New Roman" w:hAnsi="Times New Roman" w:cs="Times New Roman"/>
        </w:rPr>
        <w:t>профориентаци</w:t>
      </w:r>
      <w:r w:rsidRPr="005050CF">
        <w:rPr>
          <w:rFonts w:ascii="Times New Roman" w:hAnsi="Times New Roman" w:cs="Times New Roman"/>
        </w:rPr>
        <w:softHyphen/>
        <w:t>онной</w:t>
      </w:r>
      <w:proofErr w:type="spellEnd"/>
      <w:r w:rsidRPr="005050CF">
        <w:rPr>
          <w:rFonts w:ascii="Times New Roman" w:hAnsi="Times New Roman" w:cs="Times New Roman"/>
        </w:rPr>
        <w:t xml:space="preserve"> предметно-развивающей среды.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Оснащение предметно-развивающей среды в целях ран</w:t>
      </w:r>
      <w:r w:rsidRPr="005050CF">
        <w:rPr>
          <w:rFonts w:ascii="Times New Roman" w:hAnsi="Times New Roman" w:cs="Times New Roman"/>
        </w:rPr>
        <w:softHyphen/>
        <w:t>ней профориентации подразумевает: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подбор художественной литературы, энциклопедий, самодельных книжек-малышек, связанных с темой «Профес</w:t>
      </w:r>
      <w:r w:rsidRPr="005050CF">
        <w:rPr>
          <w:rFonts w:ascii="Times New Roman" w:hAnsi="Times New Roman" w:cs="Times New Roman"/>
        </w:rPr>
        <w:softHyphen/>
        <w:t>сии», в книжном уголке;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создание картотеки пословиц и поговорок о труде, за</w:t>
      </w:r>
      <w:r w:rsidRPr="005050CF">
        <w:rPr>
          <w:rFonts w:ascii="Times New Roman" w:hAnsi="Times New Roman" w:cs="Times New Roman"/>
        </w:rPr>
        <w:softHyphen/>
        <w:t>гадок, стихов и песен о профессиях и орудиях труда;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подбор иллюстраций, репродукций картин, раскрасок с профессиями в уголке изобразительной деятельности;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подбор и изготовление дидактических игр по ознаком</w:t>
      </w:r>
      <w:r w:rsidRPr="005050CF">
        <w:rPr>
          <w:rFonts w:ascii="Times New Roman" w:hAnsi="Times New Roman" w:cs="Times New Roman"/>
        </w:rPr>
        <w:softHyphen/>
        <w:t>лению с профессиями;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подбор демонстрационного материала по теме «Про</w:t>
      </w:r>
      <w:r w:rsidRPr="005050CF">
        <w:rPr>
          <w:rFonts w:ascii="Times New Roman" w:hAnsi="Times New Roman" w:cs="Times New Roman"/>
        </w:rPr>
        <w:softHyphen/>
        <w:t>фессии» (аннотированный перечень рекомендуемого демонст</w:t>
      </w:r>
      <w:r w:rsidRPr="005050CF">
        <w:rPr>
          <w:rFonts w:ascii="Times New Roman" w:hAnsi="Times New Roman" w:cs="Times New Roman"/>
        </w:rPr>
        <w:softHyphen/>
        <w:t>рационного материала находится в приложении);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подбор мультфильмов, видеофильмов, видеороликов, связанных с темой «Профессии»;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lastRenderedPageBreak/>
        <w:t>- выпуск настенной газеты, посвящённой профессиям взрослых;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оформление альбома о профессиональных династиях воспитанников;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оформление альбома с фотографиями «Профессии на</w:t>
      </w:r>
      <w:r w:rsidRPr="005050CF">
        <w:rPr>
          <w:rFonts w:ascii="Times New Roman" w:hAnsi="Times New Roman" w:cs="Times New Roman"/>
        </w:rPr>
        <w:softHyphen/>
        <w:t>ших родителей»;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- материалы для сюжетно-ролевых игр.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Примеры материалов для оснащения </w:t>
      </w:r>
      <w:proofErr w:type="spellStart"/>
      <w:r w:rsidRPr="005050CF">
        <w:rPr>
          <w:rFonts w:ascii="Times New Roman" w:hAnsi="Times New Roman" w:cs="Times New Roman"/>
        </w:rPr>
        <w:t>профориентацион</w:t>
      </w:r>
      <w:r w:rsidRPr="005050CF">
        <w:rPr>
          <w:rFonts w:ascii="Times New Roman" w:hAnsi="Times New Roman" w:cs="Times New Roman"/>
        </w:rPr>
        <w:softHyphen/>
        <w:t>ной</w:t>
      </w:r>
      <w:proofErr w:type="spellEnd"/>
      <w:r w:rsidRPr="005050CF">
        <w:rPr>
          <w:rFonts w:ascii="Times New Roman" w:hAnsi="Times New Roman" w:cs="Times New Roman"/>
        </w:rPr>
        <w:t xml:space="preserve"> предметно-развивающей среды приведены в приложении.</w:t>
      </w:r>
    </w:p>
    <w:p w:rsidR="0005064E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Неоценимую помощь в пополнении </w:t>
      </w:r>
      <w:proofErr w:type="spellStart"/>
      <w:r w:rsidRPr="005050CF">
        <w:rPr>
          <w:rFonts w:ascii="Times New Roman" w:hAnsi="Times New Roman" w:cs="Times New Roman"/>
        </w:rPr>
        <w:t>предметно</w:t>
      </w:r>
      <w:r w:rsidRPr="005050CF">
        <w:rPr>
          <w:rFonts w:ascii="Times New Roman" w:hAnsi="Times New Roman" w:cs="Times New Roman"/>
        </w:rPr>
        <w:softHyphen/>
        <w:t>развивающей</w:t>
      </w:r>
      <w:proofErr w:type="spellEnd"/>
      <w:r w:rsidRPr="005050CF">
        <w:rPr>
          <w:rFonts w:ascii="Times New Roman" w:hAnsi="Times New Roman" w:cs="Times New Roman"/>
        </w:rPr>
        <w:t xml:space="preserve"> среды дошкольной образовательной организации могут оказать родители, которых необходимо активно вовле</w:t>
      </w:r>
      <w:r w:rsidRPr="005050CF">
        <w:rPr>
          <w:rFonts w:ascii="Times New Roman" w:hAnsi="Times New Roman" w:cs="Times New Roman"/>
        </w:rPr>
        <w:softHyphen/>
        <w:t>кать в работу по ознакомлению детей с трудом взрослых.</w:t>
      </w:r>
    </w:p>
    <w:p w:rsidR="00A62B20" w:rsidRPr="005050CF" w:rsidRDefault="0005064E" w:rsidP="005050CF">
      <w:pPr>
        <w:spacing w:line="360" w:lineRule="auto"/>
        <w:ind w:right="567" w:firstLine="360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>Таким образом, формирование представлений дошколь</w:t>
      </w:r>
      <w:r w:rsidRPr="005050CF">
        <w:rPr>
          <w:rFonts w:ascii="Times New Roman" w:hAnsi="Times New Roman" w:cs="Times New Roman"/>
        </w:rPr>
        <w:softHyphen/>
        <w:t>ников о труде взрослых - это необходимое направление дея</w:t>
      </w:r>
      <w:r w:rsidRPr="005050CF">
        <w:rPr>
          <w:rFonts w:ascii="Times New Roman" w:hAnsi="Times New Roman" w:cs="Times New Roman"/>
        </w:rPr>
        <w:softHyphen/>
        <w:t>тельности дошкольной образовательной организации. Знаком</w:t>
      </w:r>
      <w:r w:rsidRPr="005050CF">
        <w:rPr>
          <w:rFonts w:ascii="Times New Roman" w:hAnsi="Times New Roman" w:cs="Times New Roman"/>
        </w:rPr>
        <w:softHyphen/>
        <w:t>ство детей с миром профессий осуществляется на протяжении всего периода получения воспитанниками дошкольного обра</w:t>
      </w:r>
      <w:r w:rsidRPr="005050CF">
        <w:rPr>
          <w:rFonts w:ascii="Times New Roman" w:hAnsi="Times New Roman" w:cs="Times New Roman"/>
        </w:rPr>
        <w:softHyphen/>
        <w:t xml:space="preserve">зования и реализуется в разнообразных формах работы и во взаимодействии педагогов и родителей. Проводимая </w:t>
      </w:r>
      <w:proofErr w:type="spellStart"/>
      <w:r w:rsidRPr="005050CF">
        <w:rPr>
          <w:rFonts w:ascii="Times New Roman" w:hAnsi="Times New Roman" w:cs="Times New Roman"/>
        </w:rPr>
        <w:t>профори</w:t>
      </w:r>
      <w:r w:rsidRPr="005050CF">
        <w:rPr>
          <w:rFonts w:ascii="Times New Roman" w:hAnsi="Times New Roman" w:cs="Times New Roman"/>
        </w:rPr>
        <w:softHyphen/>
        <w:t>ентационная</w:t>
      </w:r>
      <w:proofErr w:type="spellEnd"/>
      <w:r w:rsidRPr="005050CF">
        <w:rPr>
          <w:rFonts w:ascii="Times New Roman" w:hAnsi="Times New Roman" w:cs="Times New Roman"/>
        </w:rPr>
        <w:t xml:space="preserve"> работа позволяет ненавязчиво подвести детей к важному выводу, что труд, профессиональная деятельность яв</w:t>
      </w:r>
      <w:r w:rsidRPr="005050CF">
        <w:rPr>
          <w:rFonts w:ascii="Times New Roman" w:hAnsi="Times New Roman" w:cs="Times New Roman"/>
        </w:rPr>
        <w:softHyphen/>
        <w:t>ляются значимой сферой жизни.</w:t>
      </w:r>
    </w:p>
    <w:p w:rsidR="00A51EC8" w:rsidRPr="005050CF" w:rsidRDefault="00A51EC8" w:rsidP="005050CF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p w:rsidR="0005064E" w:rsidRPr="005050CF" w:rsidRDefault="0005064E" w:rsidP="005050CF">
      <w:pPr>
        <w:spacing w:line="360" w:lineRule="auto"/>
        <w:ind w:right="567"/>
        <w:jc w:val="both"/>
        <w:rPr>
          <w:rFonts w:ascii="Times New Roman" w:hAnsi="Times New Roman" w:cs="Times New Roman"/>
        </w:rPr>
      </w:pPr>
      <w:r w:rsidRPr="005050CF">
        <w:rPr>
          <w:rFonts w:ascii="Times New Roman" w:hAnsi="Times New Roman" w:cs="Times New Roman"/>
        </w:rPr>
        <w:t xml:space="preserve"> </w:t>
      </w:r>
    </w:p>
    <w:p w:rsidR="005050CF" w:rsidRPr="005050CF" w:rsidRDefault="005050CF">
      <w:pPr>
        <w:spacing w:line="360" w:lineRule="auto"/>
        <w:ind w:right="567"/>
        <w:jc w:val="both"/>
        <w:rPr>
          <w:rFonts w:ascii="Times New Roman" w:hAnsi="Times New Roman" w:cs="Times New Roman"/>
        </w:rPr>
      </w:pPr>
    </w:p>
    <w:sectPr w:rsidR="005050CF" w:rsidRPr="005050CF" w:rsidSect="005050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3454"/>
    <w:rsid w:val="000311EE"/>
    <w:rsid w:val="0005064E"/>
    <w:rsid w:val="0008172E"/>
    <w:rsid w:val="000D4E3B"/>
    <w:rsid w:val="00135F4B"/>
    <w:rsid w:val="001D56E2"/>
    <w:rsid w:val="00251E36"/>
    <w:rsid w:val="0028131C"/>
    <w:rsid w:val="002E05AE"/>
    <w:rsid w:val="0033127E"/>
    <w:rsid w:val="00381551"/>
    <w:rsid w:val="003F5EA9"/>
    <w:rsid w:val="00423454"/>
    <w:rsid w:val="004D4386"/>
    <w:rsid w:val="005050CF"/>
    <w:rsid w:val="00510769"/>
    <w:rsid w:val="005A04A5"/>
    <w:rsid w:val="006268B7"/>
    <w:rsid w:val="00692562"/>
    <w:rsid w:val="00803124"/>
    <w:rsid w:val="00944B3C"/>
    <w:rsid w:val="00992726"/>
    <w:rsid w:val="00A51EC8"/>
    <w:rsid w:val="00A62B20"/>
    <w:rsid w:val="00AE2546"/>
    <w:rsid w:val="00B33B4C"/>
    <w:rsid w:val="00B42FAA"/>
    <w:rsid w:val="00BB6B74"/>
    <w:rsid w:val="00BD0D78"/>
    <w:rsid w:val="00C81120"/>
    <w:rsid w:val="00C9490D"/>
    <w:rsid w:val="00DD77B8"/>
    <w:rsid w:val="00F3319A"/>
    <w:rsid w:val="00F37301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4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64E"/>
    <w:rPr>
      <w:color w:val="0066CC"/>
      <w:u w:val="single"/>
    </w:rPr>
  </w:style>
  <w:style w:type="character" w:styleId="a4">
    <w:name w:val="Strong"/>
    <w:basedOn w:val="a0"/>
    <w:uiPriority w:val="22"/>
    <w:qFormat/>
    <w:rsid w:val="00626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2017-01-11T08:22:00Z</dcterms:created>
  <dcterms:modified xsi:type="dcterms:W3CDTF">2018-10-31T09:09:00Z</dcterms:modified>
</cp:coreProperties>
</file>