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CE" w:rsidRDefault="00F12BCE" w:rsidP="00F12BCE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</w:t>
      </w:r>
    </w:p>
    <w:p w:rsidR="00F12BCE" w:rsidRDefault="00F12BCE" w:rsidP="00F12B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Баранова И.Н. учитель-логопед</w:t>
      </w:r>
    </w:p>
    <w:p w:rsidR="00F12BCE" w:rsidRDefault="00F12BCE" w:rsidP="00F12B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ГБОУ ООШ №4 детский сад№3</w:t>
      </w:r>
    </w:p>
    <w:p w:rsidR="00F12BCE" w:rsidRDefault="00F12BCE" w:rsidP="00F12B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г.о. Отрадный</w:t>
      </w:r>
    </w:p>
    <w:p w:rsidR="00F12BCE" w:rsidRDefault="00F12BCE" w:rsidP="00F12BCE">
      <w:pPr>
        <w:pStyle w:val="p1"/>
        <w:spacing w:before="0" w:beforeAutospacing="0" w:after="0" w:afterAutospacing="0"/>
        <w:jc w:val="center"/>
        <w:rPr>
          <w:rStyle w:val="s1"/>
          <w:b/>
        </w:rPr>
      </w:pPr>
    </w:p>
    <w:p w:rsidR="00F12BCE" w:rsidRDefault="00F12BCE" w:rsidP="00F12BCE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Консультация на тему:</w:t>
      </w:r>
    </w:p>
    <w:p w:rsidR="00F12BCE" w:rsidRDefault="00F12BCE" w:rsidP="00F12BCE">
      <w:pPr>
        <w:pStyle w:val="p1"/>
        <w:spacing w:before="0" w:beforeAutospacing="0" w:after="0" w:afterAutospacing="0" w:line="276" w:lineRule="auto"/>
        <w:jc w:val="right"/>
        <w:rPr>
          <w:rStyle w:val="s1"/>
          <w:b/>
          <w:sz w:val="28"/>
          <w:szCs w:val="28"/>
        </w:rPr>
      </w:pPr>
    </w:p>
    <w:p w:rsidR="00F12BCE" w:rsidRDefault="00F12BCE" w:rsidP="00F12BCE">
      <w:pPr>
        <w:pStyle w:val="p1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"Использование дидактических игр при формировании </w:t>
      </w:r>
    </w:p>
    <w:p w:rsidR="00F12BCE" w:rsidRDefault="00F12BCE" w:rsidP="00F12BCE">
      <w:pPr>
        <w:pStyle w:val="p1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proofErr w:type="spellStart"/>
      <w:r>
        <w:rPr>
          <w:rStyle w:val="s1"/>
          <w:sz w:val="28"/>
          <w:szCs w:val="28"/>
        </w:rPr>
        <w:t>лексико</w:t>
      </w:r>
      <w:proofErr w:type="spellEnd"/>
      <w:r>
        <w:rPr>
          <w:rStyle w:val="s1"/>
          <w:sz w:val="28"/>
          <w:szCs w:val="28"/>
        </w:rPr>
        <w:t xml:space="preserve"> - грамматического строя речи у детей с ОНР".</w:t>
      </w:r>
    </w:p>
    <w:p w:rsidR="00F12BCE" w:rsidRDefault="00F12BCE" w:rsidP="00F12BCE">
      <w:pPr>
        <w:pStyle w:val="p1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</w:p>
    <w:p w:rsidR="00F12BCE" w:rsidRDefault="00F12BCE" w:rsidP="00F12BCE">
      <w:pPr>
        <w:pStyle w:val="p1"/>
        <w:spacing w:before="0" w:beforeAutospacing="0" w:after="0" w:afterAutospacing="0" w:line="276" w:lineRule="auto"/>
        <w:jc w:val="center"/>
      </w:pPr>
    </w:p>
    <w:p w:rsidR="00F12BCE" w:rsidRDefault="00F12BCE" w:rsidP="00F12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дидактических игр и игровых приемов в процессе формирования грамматики, детей с нарушением речи является важным компонентом коррекционной работы логопеда. Дидактические игры закрепляют изменения в образовании слов, упражняют в составлении связных высказываний, развивают объяснительную речь, являются эффективным средством закрепления грамматических навыков.</w:t>
      </w:r>
    </w:p>
    <w:p w:rsidR="00F12BCE" w:rsidRDefault="00F12BCE" w:rsidP="00F1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BCE" w:rsidRDefault="00F12BCE" w:rsidP="00F1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дидактических игр.</w:t>
      </w:r>
    </w:p>
    <w:p w:rsidR="00F12BCE" w:rsidRDefault="00F12BCE" w:rsidP="00F12BCE">
      <w:pPr>
        <w:shd w:val="clear" w:color="auto" w:fill="FFFFFF"/>
        <w:spacing w:after="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Игра: «Скажи наоборот».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подборе слов, противоположных по значению (антонимов).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предлагает ребёнку подобрать подходящие картинки и ответить наоборот:</w:t>
      </w:r>
    </w:p>
    <w:p w:rsidR="00F12BCE" w:rsidRDefault="00F12BCE" w:rsidP="00F12BC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 – пожилой человек</w:t>
      </w:r>
      <w:r>
        <w:rPr>
          <w:rFonts w:ascii="Times New Roman" w:hAnsi="Times New Roman" w:cs="Times New Roman"/>
          <w:sz w:val="28"/>
          <w:szCs w:val="28"/>
        </w:rPr>
        <w:br/>
        <w:t>Чистые руки – … грязные руки;</w:t>
      </w:r>
      <w:r>
        <w:rPr>
          <w:rFonts w:ascii="Times New Roman" w:hAnsi="Times New Roman" w:cs="Times New Roman"/>
          <w:sz w:val="28"/>
          <w:szCs w:val="28"/>
        </w:rPr>
        <w:br/>
        <w:t>Веселая девочка – грустная девочка;</w:t>
      </w:r>
    </w:p>
    <w:p w:rsidR="00F12BCE" w:rsidRDefault="00F12BCE" w:rsidP="00F12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мячик – маленький мячик;</w:t>
      </w:r>
    </w:p>
    <w:p w:rsidR="00F12BCE" w:rsidRDefault="00F12BCE" w:rsidP="00F12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чай – горячий чай.</w:t>
      </w:r>
    </w:p>
    <w:p w:rsidR="00F12BCE" w:rsidRDefault="00F12BCE" w:rsidP="00F12BCE">
      <w:pPr>
        <w:rPr>
          <w:rFonts w:ascii="Times New Roman" w:hAnsi="Times New Roman" w:cs="Times New Roman"/>
          <w:sz w:val="28"/>
          <w:szCs w:val="28"/>
        </w:rPr>
      </w:pPr>
    </w:p>
    <w:p w:rsidR="00F12BCE" w:rsidRDefault="00F12BCE" w:rsidP="00F12BCE">
      <w:pPr>
        <w:shd w:val="clear" w:color="auto" w:fill="FFFFFF"/>
        <w:spacing w:after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:«Звуки перепутались».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Готовим детей к звуковому анализу; развиваем слуховую и зрительную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читает веселые стихи, намеренно ошибаясь в словах. Ребенок называет слово правильно и говорит, какими звуками отличаются пары слов.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а).     Нашла я в сливе … кофточку,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Надела Феня … косточку.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б).    Созрел на дереве … кафтан,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Зимой надел я … каштан.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в).    На дерево уселся … граф,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Живет в красивом доме … грач.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г).    Зазеленели в парке … детки,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И на прогулку вышли … ветки.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 В лесу летают летом … кошки,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Охотятся на мышек … мошки.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е).  Когтистые у киски … тапки,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У Вики новенькие … лапки.</w:t>
      </w:r>
    </w:p>
    <w:p w:rsidR="00F12BCE" w:rsidRDefault="00F12BCE" w:rsidP="00F12B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ж). Далеко идти мне … пень,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Лучше сяду я на … лень.</w:t>
      </w:r>
    </w:p>
    <w:p w:rsidR="00F12BCE" w:rsidRDefault="00F12BCE" w:rsidP="00F12BC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Игра :"Один – много".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учить детей правильному употреблению имен существительных и имен прилагательных именительного падежа во множественном числе, а также употреблению имен существительных и имен прилагательных множественного числа в родительном падеже.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Упражнения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2556"/>
      </w:tblGrid>
      <w:tr w:rsidR="00F12BCE" w:rsidTr="00F12BCE">
        <w:tc>
          <w:tcPr>
            <w:tcW w:w="2556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Кукла 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Кубик 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Пирамидка –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Стол -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Стул –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Диван –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Шкаф 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Столик –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Стульчик –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Кроватка –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Диванчик -</w:t>
            </w:r>
          </w:p>
        </w:tc>
        <w:tc>
          <w:tcPr>
            <w:tcW w:w="2556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мячи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куклы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кубики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пирамидки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столы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Столики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</w:t>
            </w:r>
          </w:p>
        </w:tc>
        <w:tc>
          <w:tcPr>
            <w:tcW w:w="2556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много мячей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много кукол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много кубиков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много пирамидок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много столов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много столиков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-</w:t>
            </w:r>
          </w:p>
        </w:tc>
      </w:tr>
    </w:tbl>
    <w:p w:rsidR="00F12BCE" w:rsidRDefault="00F12BCE" w:rsidP="00F12BC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lastRenderedPageBreak/>
        <w:t>Игра: "Назови ласково"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.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учить детей правильному образованию и употреблению уменьшительно – ласкательных форм имен существительных и имен прилагательных.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Упражнения: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3828"/>
      </w:tblGrid>
      <w:tr w:rsidR="00F12BCE" w:rsidTr="00F12BCE">
        <w:tc>
          <w:tcPr>
            <w:tcW w:w="3828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Яблоко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Груша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Слива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Лимон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Ананас</w:t>
            </w:r>
          </w:p>
          <w:p w:rsidR="00F12BCE" w:rsidRDefault="00F12BC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Добрый слон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Зубастый крокодил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Ленивый бегемот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Высокий жираф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Страшный лев</w:t>
            </w: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яблочко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грушечка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сливка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лимончик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ананасик</w:t>
            </w:r>
            <w:proofErr w:type="spellEnd"/>
          </w:p>
          <w:p w:rsidR="00F12BCE" w:rsidRDefault="00F12BC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szCs w:val="28"/>
              </w:rPr>
              <w:t>добренький слоник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зубастенький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крокодильчик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ленивенький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бегемотик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высокинький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жирафик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страшненький львенок</w:t>
            </w:r>
          </w:p>
        </w:tc>
      </w:tr>
    </w:tbl>
    <w:p w:rsidR="00F12BCE" w:rsidRDefault="00F12BCE" w:rsidP="00F12BC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Игра: "Вершки и корешки"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.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закреплять в речи детей обобщающие понятия. У одних овощей мы едим то, что находится на поверхности земли ( вершки), а у других – то, что растет в земле (корешки).</w:t>
      </w:r>
    </w:p>
    <w:tbl>
      <w:tblPr>
        <w:tblW w:w="9495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9"/>
        <w:gridCol w:w="2559"/>
        <w:gridCol w:w="4377"/>
      </w:tblGrid>
      <w:tr w:rsidR="00F12BCE" w:rsidTr="00F12BCE">
        <w:tc>
          <w:tcPr>
            <w:tcW w:w="2560" w:type="dxa"/>
            <w:shd w:val="clear" w:color="auto" w:fill="FFFFFF"/>
            <w:vAlign w:val="bottom"/>
            <w:hideMark/>
          </w:tcPr>
          <w:tbl>
            <w:tblPr>
              <w:tblpPr w:leftFromText="180" w:rightFromText="180" w:bottomFromText="200" w:vertAnchor="text" w:horzAnchor="margin" w:tblpY="-627"/>
              <w:tblW w:w="80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  <w:gridCol w:w="5356"/>
              <w:gridCol w:w="2302"/>
            </w:tblGrid>
            <w:tr w:rsidR="00F12BCE">
              <w:tc>
                <w:tcPr>
                  <w:tcW w:w="426" w:type="dxa"/>
                  <w:shd w:val="clear" w:color="auto" w:fill="FFFFFF"/>
                  <w:vAlign w:val="bottom"/>
                  <w:hideMark/>
                </w:tcPr>
                <w:p w:rsidR="00F12BCE" w:rsidRDefault="00F12BCE">
                  <w:pPr>
                    <w:spacing w:after="210"/>
                    <w:ind w:left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Съедобный</w:t>
                  </w:r>
                </w:p>
              </w:tc>
              <w:tc>
                <w:tcPr>
                  <w:tcW w:w="5353" w:type="dxa"/>
                  <w:shd w:val="clear" w:color="auto" w:fill="FFFFFF"/>
                  <w:vAlign w:val="bottom"/>
                  <w:hideMark/>
                </w:tcPr>
                <w:p w:rsidR="00F12BCE" w:rsidRDefault="00F12BCE">
                  <w:pPr>
                    <w:spacing w:after="21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 xml:space="preserve"> Боровик </w:t>
                  </w: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br/>
                    <w:t xml:space="preserve"> Поганка </w:t>
                  </w: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br/>
                    <w:t xml:space="preserve"> Лисичка </w:t>
                  </w: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br/>
                    <w:t xml:space="preserve">   Мухомор </w:t>
                  </w: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br/>
                    <w:t xml:space="preserve">    Масленок </w:t>
                  </w: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br/>
                    <w:t>Рыжик </w:t>
                  </w: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br/>
                    <w:t xml:space="preserve">     Сыроежка</w:t>
                  </w: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br/>
                    <w:t>Опенок</w:t>
                  </w:r>
                </w:p>
              </w:tc>
              <w:tc>
                <w:tcPr>
                  <w:tcW w:w="2301" w:type="dxa"/>
                  <w:shd w:val="clear" w:color="auto" w:fill="FFFFFF"/>
                  <w:vAlign w:val="bottom"/>
                  <w:hideMark/>
                </w:tcPr>
                <w:p w:rsidR="00F12BCE" w:rsidRDefault="00F12BCE">
                  <w:pPr>
                    <w:spacing w:after="210"/>
                    <w:textAlignment w:val="baseline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</w:rPr>
                    <w:t>             Несъедобный   </w:t>
                  </w:r>
                </w:p>
              </w:tc>
            </w:tr>
          </w:tbl>
          <w:p w:rsidR="00F12BCE" w:rsidRDefault="00F12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Вершки</w:t>
            </w:r>
          </w:p>
        </w:tc>
        <w:tc>
          <w:tcPr>
            <w:tcW w:w="2560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2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     Капуста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 Морковь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   Баклажан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Свекла   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     Картофель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  Кабачок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   Помидор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Репа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 Огурец 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Редис</w:t>
            </w:r>
          </w:p>
        </w:tc>
        <w:tc>
          <w:tcPr>
            <w:tcW w:w="4378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210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 </w:t>
            </w:r>
          </w:p>
          <w:p w:rsidR="00F12BCE" w:rsidRDefault="00F12BCE">
            <w:pPr>
              <w:spacing w:after="210"/>
              <w:jc w:val="righ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Корешки</w:t>
            </w:r>
          </w:p>
        </w:tc>
      </w:tr>
    </w:tbl>
    <w:p w:rsidR="00F12BCE" w:rsidRDefault="00F12BCE" w:rsidP="00F12BC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Игра :"Съедобное – несъедобное"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.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закреплять в речи детей обобщающие понятия.</w:t>
      </w:r>
    </w:p>
    <w:p w:rsidR="00F12BCE" w:rsidRDefault="00F12BCE" w:rsidP="00F12BCE">
      <w:pPr>
        <w:shd w:val="clear" w:color="auto" w:fill="FFFFFF"/>
        <w:spacing w:after="21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</w:p>
    <w:p w:rsidR="00F12BCE" w:rsidRDefault="00F12BCE" w:rsidP="00F12BC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Игра: "Чье гнездо?", "Чьи перья?"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2F2F2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научить детей образовывать имена прилагательные от имен существительных.</w:t>
      </w:r>
    </w:p>
    <w:p w:rsidR="00F12BCE" w:rsidRDefault="00F12BCE" w:rsidP="00F12BC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978"/>
      </w:tblGrid>
      <w:tr w:rsidR="00F12BCE" w:rsidTr="00F12BCE">
        <w:tc>
          <w:tcPr>
            <w:tcW w:w="4678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lastRenderedPageBreak/>
              <w:t>Гнездо грача – грачиное гнездо ;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Гнездо журавля -...;</w:t>
            </w:r>
          </w:p>
          <w:p w:rsidR="00F12BCE" w:rsidRDefault="00F12BCE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Перо у гуся – гусиное ...;                            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>Перо у курицы -...;</w:t>
            </w:r>
          </w:p>
        </w:tc>
        <w:tc>
          <w:tcPr>
            <w:tcW w:w="2978" w:type="dxa"/>
            <w:shd w:val="clear" w:color="auto" w:fill="FFFFFF"/>
            <w:vAlign w:val="bottom"/>
            <w:hideMark/>
          </w:tcPr>
          <w:p w:rsidR="00F12BCE" w:rsidRDefault="00F12BCE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     Гнездо скворца – ...;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Гнездо ласточки -...;</w:t>
            </w:r>
          </w:p>
          <w:p w:rsidR="00F12BCE" w:rsidRDefault="00F12BCE">
            <w:pPr>
              <w:spacing w:after="210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     Перо у утки – ...;</w:t>
            </w: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br/>
              <w:t xml:space="preserve">      Перо у индюка –... .</w:t>
            </w:r>
          </w:p>
        </w:tc>
      </w:tr>
    </w:tbl>
    <w:p w:rsidR="00F12BCE" w:rsidRDefault="00F12BCE" w:rsidP="00F12BCE">
      <w:pPr>
        <w:shd w:val="clear" w:color="auto" w:fill="FFFFFF"/>
        <w:spacing w:after="21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</w:p>
    <w:p w:rsidR="00F12BCE" w:rsidRDefault="00F12BCE" w:rsidP="00F12BC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BCE" w:rsidRDefault="00F12BCE" w:rsidP="00F12BCE">
      <w:pPr>
        <w:rPr>
          <w:rFonts w:ascii="Times New Roman" w:hAnsi="Times New Roman" w:cs="Times New Roman"/>
          <w:sz w:val="28"/>
          <w:szCs w:val="28"/>
        </w:rPr>
      </w:pPr>
    </w:p>
    <w:p w:rsidR="005230C6" w:rsidRDefault="005230C6"/>
    <w:sectPr w:rsidR="0052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12BCE"/>
    <w:rsid w:val="005230C6"/>
    <w:rsid w:val="00F1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2020-04-21T18:28:00Z</dcterms:created>
  <dcterms:modified xsi:type="dcterms:W3CDTF">2020-04-21T18:29:00Z</dcterms:modified>
</cp:coreProperties>
</file>