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33" w:rsidRPr="007C0F33" w:rsidRDefault="007C0F33" w:rsidP="007C0F33">
      <w:pPr>
        <w:spacing w:after="0" w:line="240" w:lineRule="auto"/>
        <w:ind w:left="426"/>
        <w:rPr>
          <w:rFonts w:ascii="Times New Roman" w:hAnsi="Times New Roman" w:cs="Times New Roman"/>
          <w:sz w:val="28"/>
          <w:szCs w:val="28"/>
        </w:rPr>
      </w:pPr>
      <w:r w:rsidRPr="007C0F33">
        <w:rPr>
          <w:rFonts w:ascii="Times New Roman" w:hAnsi="Times New Roman" w:cs="Times New Roman"/>
          <w:sz w:val="28"/>
          <w:szCs w:val="28"/>
        </w:rPr>
        <w:t xml:space="preserve">                                                                                        </w:t>
      </w:r>
      <w:r w:rsidRPr="007C0F33">
        <w:rPr>
          <w:rFonts w:ascii="Times New Roman" w:hAnsi="Times New Roman" w:cs="Times New Roman"/>
          <w:sz w:val="32"/>
          <w:szCs w:val="32"/>
        </w:rPr>
        <w:t xml:space="preserve">                                                         </w:t>
      </w:r>
    </w:p>
    <w:p w:rsidR="007C0F33" w:rsidRPr="007C0F33" w:rsidRDefault="007C0F33" w:rsidP="007C0F33">
      <w:pPr>
        <w:spacing w:after="0" w:line="360" w:lineRule="auto"/>
        <w:jc w:val="center"/>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Консультация на тему:</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«Профилактика речевых нарушений у детей раннего возраста» .</w:t>
      </w:r>
    </w:p>
    <w:p w:rsidR="007C0F33" w:rsidRPr="007C0F33" w:rsidRDefault="007C0F33" w:rsidP="007C0F33">
      <w:pPr>
        <w:spacing w:after="0" w:line="360" w:lineRule="auto"/>
        <w:jc w:val="right"/>
        <w:rPr>
          <w:rFonts w:ascii="Times New Roman" w:hAnsi="Times New Roman" w:cs="Times New Roman"/>
          <w:sz w:val="24"/>
          <w:szCs w:val="24"/>
          <w:shd w:val="clear" w:color="auto" w:fill="FFFFFF"/>
        </w:rPr>
      </w:pPr>
      <w:r w:rsidRPr="007C0F33">
        <w:rPr>
          <w:rFonts w:ascii="Times New Roman" w:hAnsi="Times New Roman" w:cs="Times New Roman"/>
          <w:sz w:val="24"/>
          <w:szCs w:val="24"/>
          <w:shd w:val="clear" w:color="auto" w:fill="FFFFFF"/>
        </w:rPr>
        <w:t>Подготовила</w:t>
      </w:r>
    </w:p>
    <w:p w:rsidR="007C0F33" w:rsidRPr="007C0F33" w:rsidRDefault="007C0F33" w:rsidP="007C0F33">
      <w:pPr>
        <w:spacing w:after="0"/>
        <w:ind w:firstLine="709"/>
        <w:jc w:val="right"/>
        <w:rPr>
          <w:rFonts w:ascii="Times New Roman" w:eastAsia="Times New Roman" w:hAnsi="Times New Roman" w:cs="Times New Roman"/>
          <w:sz w:val="24"/>
          <w:szCs w:val="24"/>
        </w:rPr>
      </w:pPr>
      <w:r w:rsidRPr="007C0F33">
        <w:rPr>
          <w:rFonts w:ascii="Times New Roman" w:eastAsia="Times New Roman" w:hAnsi="Times New Roman" w:cs="Times New Roman"/>
          <w:sz w:val="24"/>
          <w:szCs w:val="24"/>
        </w:rPr>
        <w:t>Баранова И.Н. учитель-логопед</w:t>
      </w:r>
    </w:p>
    <w:p w:rsidR="007C0F33" w:rsidRPr="007C0F33" w:rsidRDefault="007C0F33" w:rsidP="007C0F33">
      <w:pPr>
        <w:spacing w:after="0"/>
        <w:ind w:firstLine="709"/>
        <w:jc w:val="right"/>
        <w:rPr>
          <w:rFonts w:ascii="Times New Roman" w:eastAsia="Times New Roman" w:hAnsi="Times New Roman" w:cs="Times New Roman"/>
          <w:sz w:val="24"/>
          <w:szCs w:val="24"/>
        </w:rPr>
      </w:pPr>
      <w:r w:rsidRPr="007C0F33">
        <w:rPr>
          <w:rFonts w:ascii="Times New Roman" w:eastAsia="Times New Roman" w:hAnsi="Times New Roman" w:cs="Times New Roman"/>
          <w:sz w:val="24"/>
          <w:szCs w:val="24"/>
        </w:rPr>
        <w:t>СП детский сад №3 ГБОУ ООШ №4</w:t>
      </w:r>
    </w:p>
    <w:p w:rsidR="007C0F33" w:rsidRPr="007C0F33" w:rsidRDefault="007C0F33" w:rsidP="007C0F33">
      <w:pPr>
        <w:spacing w:after="0"/>
        <w:ind w:firstLine="709"/>
        <w:jc w:val="right"/>
        <w:rPr>
          <w:rFonts w:ascii="Times New Roman" w:eastAsia="Times New Roman" w:hAnsi="Times New Roman" w:cs="Times New Roman"/>
          <w:sz w:val="24"/>
          <w:szCs w:val="24"/>
        </w:rPr>
      </w:pPr>
      <w:r w:rsidRPr="007C0F33">
        <w:rPr>
          <w:rFonts w:ascii="Times New Roman" w:eastAsia="Times New Roman" w:hAnsi="Times New Roman" w:cs="Times New Roman"/>
          <w:sz w:val="24"/>
          <w:szCs w:val="24"/>
        </w:rPr>
        <w:t>г.о. Отрадный</w:t>
      </w:r>
    </w:p>
    <w:p w:rsidR="007C0F33" w:rsidRPr="007C0F33" w:rsidRDefault="007C0F33" w:rsidP="007C0F33">
      <w:pPr>
        <w:spacing w:after="0" w:line="360" w:lineRule="auto"/>
        <w:rPr>
          <w:rFonts w:ascii="Times New Roman" w:hAnsi="Times New Roman" w:cs="Times New Roman"/>
          <w:sz w:val="28"/>
          <w:szCs w:val="28"/>
          <w:shd w:val="clear" w:color="auto" w:fill="FFFFFF"/>
        </w:rPr>
      </w:pP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xml:space="preserve">Умела дитя родить – умей и научить. Русская пословица. В человеческой деятельности практически нет областей, где не употреблялась бы речь. Она нужна везде! При нормальных условиях воспитания, когда ребенок получает от взрослых правильные образцы речи, когда проводиться систематическая работа по формированию правильного произношения, способствующая усвоению ребенком фонетической системы языка, развитию речедвигательного и речеслухового анализаторов, физиологически обусловленное нарушение звукопроизношения устраняется предположительно к концу пятого года жизни. Существуют методики, способствуют более быстрому и правильному освоению речи детьми раннего возраста. Например: развитие мелкой и общей моторики, артикуляции и дыхания. Ученые пришли к выводу, что формирование устной речи ребенка начинается тогда, когда движение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 особенно- в тех случаях, когда это развитие нарушено. Кроме того, доказано, что и мысль, и глаза ребенка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w:t>
      </w:r>
      <w:r w:rsidRPr="007C0F33">
        <w:rPr>
          <w:rFonts w:ascii="Times New Roman" w:hAnsi="Times New Roman" w:cs="Times New Roman"/>
          <w:sz w:val="28"/>
          <w:szCs w:val="28"/>
          <w:shd w:val="clear" w:color="auto" w:fill="FFFFFF"/>
        </w:rPr>
        <w:lastRenderedPageBreak/>
        <w:t xml:space="preserve">утверждают, что упражнения для пальцев рук развивают мыслительную деятельность, память и внимание ребенка. Пальчиковые игры и упражнения – уникальное средство для развития мелкой и общей моторики и речи в их единстве и взаимосвязи. В рифмованных пальчиковых и жестовых играх содержание стихотворения изображается с помощью движения рук и пальцев. Такие забавы очень увлекательны. Они способствуют развитию творческой активности, мышления, речи, мышц рук. Вырабатывают ловкость, умение управлять своими движениями, концентрировать внимание на одном виде деятельности. Стихи привлекают внимание малышей и легко запоминаются. Упражнения для развития мелкой моторики пальцев рук можно использовать где и когда угодно (дома, в транспорте, в очереди, где нечем занять ребенка). Пальчиковые игры можно сочетать с </w:t>
      </w:r>
      <w:proofErr w:type="spellStart"/>
      <w:r w:rsidRPr="007C0F33">
        <w:rPr>
          <w:rFonts w:ascii="Times New Roman" w:hAnsi="Times New Roman" w:cs="Times New Roman"/>
          <w:sz w:val="28"/>
          <w:szCs w:val="28"/>
          <w:shd w:val="clear" w:color="auto" w:fill="FFFFFF"/>
        </w:rPr>
        <w:t>Су-Джок</w:t>
      </w:r>
      <w:proofErr w:type="spellEnd"/>
      <w:r w:rsidRPr="007C0F33">
        <w:rPr>
          <w:rFonts w:ascii="Times New Roman" w:hAnsi="Times New Roman" w:cs="Times New Roman"/>
          <w:sz w:val="28"/>
          <w:szCs w:val="28"/>
          <w:shd w:val="clear" w:color="auto" w:fill="FFFFFF"/>
        </w:rPr>
        <w:t xml:space="preserve"> терапией. Это одно из направлений акупунктуры, метод которого основан на воздействии на определенные биологически -активные точки кистей и стопы. В переводе с корейского Су — кисть, </w:t>
      </w:r>
      <w:proofErr w:type="spellStart"/>
      <w:r w:rsidRPr="007C0F33">
        <w:rPr>
          <w:rFonts w:ascii="Times New Roman" w:hAnsi="Times New Roman" w:cs="Times New Roman"/>
          <w:sz w:val="28"/>
          <w:szCs w:val="28"/>
          <w:shd w:val="clear" w:color="auto" w:fill="FFFFFF"/>
        </w:rPr>
        <w:t>Джок</w:t>
      </w:r>
      <w:proofErr w:type="spellEnd"/>
      <w:r w:rsidRPr="007C0F33">
        <w:rPr>
          <w:rFonts w:ascii="Times New Roman" w:hAnsi="Times New Roman" w:cs="Times New Roman"/>
          <w:sz w:val="28"/>
          <w:szCs w:val="28"/>
          <w:shd w:val="clear" w:color="auto" w:fill="FFFFFF"/>
        </w:rPr>
        <w:t xml:space="preserve"> — стопа. Применяют </w:t>
      </w:r>
      <w:proofErr w:type="spellStart"/>
      <w:r w:rsidRPr="007C0F33">
        <w:rPr>
          <w:rFonts w:ascii="Times New Roman" w:hAnsi="Times New Roman" w:cs="Times New Roman"/>
          <w:sz w:val="28"/>
          <w:szCs w:val="28"/>
          <w:shd w:val="clear" w:color="auto" w:fill="FFFFFF"/>
        </w:rPr>
        <w:t>Су-Джок-массажеры</w:t>
      </w:r>
      <w:proofErr w:type="spellEnd"/>
      <w:r w:rsidRPr="007C0F33">
        <w:rPr>
          <w:rFonts w:ascii="Times New Roman" w:hAnsi="Times New Roman" w:cs="Times New Roman"/>
          <w:sz w:val="28"/>
          <w:szCs w:val="28"/>
          <w:shd w:val="clear" w:color="auto" w:fill="FFFFFF"/>
        </w:rPr>
        <w:t xml:space="preserve"> в виде массажных шариков, в комплекте с массажными металлическими кольцами в сочетании с упражнениями по коррекции речи. Шариком можно стимулировать зоны на ладонях, а массажные колечки надеваются на пальчики. Еще одним методом профилактики речевых нарушений является выработка качественных, полноценных движений органов артикуляции – артикуляционная гимнастика. Артикуляционная гимнастика направлена на развитие мышц речевого аппарата. Наиболее активно участвует в образовании слов язык – от его положения зависит правильное произношение большинства звуков русского языка. Если вы занимаетесь артикуляционной гимнастикой с ребенком 2-3лет, то это поможет ему своевременно овладеть правильным звукопроизношением, или в возрасте 5-6 лет подготовит артикуляционные органы к постановке тех звуков, которые он самостоятельно освоить не смог. Поскольку занятия с маленькими детьми часто носит подражательный характер, поиграйте с малышом в такую игру: вы будите показывать движение, а он будет </w:t>
      </w:r>
      <w:r w:rsidRPr="007C0F33">
        <w:rPr>
          <w:rFonts w:ascii="Times New Roman" w:hAnsi="Times New Roman" w:cs="Times New Roman"/>
          <w:sz w:val="28"/>
          <w:szCs w:val="28"/>
          <w:shd w:val="clear" w:color="auto" w:fill="FFFFFF"/>
        </w:rPr>
        <w:lastRenderedPageBreak/>
        <w:t xml:space="preserve">повторять за вами. Артикуляционную гимнастику целесообразно проводить перед зеркалом, повторять каждое упражнение 5-6 раз. Немаловажным является и развитие речевого дыхания. Ведь для того, чтобы произносить развернутую фразу выразительно, с правильной интонацией, нужно владеть плавным, достаточно продолжительным выдохом через рот. Упражнения по обучению дыхательному выдоху являются подготовительным этапом для формирования шипящих и свистящих звуков. Если при обыкновенном физиологическом дыхании вдох и выдох чередуются непрерывно, выдох равен вдоху, то речевое дыхание предполагает паузу между вдохом и выдохом и удлинение выдоха. В заключение хотелось бы дать несколько простых рекомендаций по проведению игр: </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xml:space="preserve">• Перед началом игры создайте положительный эмоциональный настрой. </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Запаситесь терпением и не ждите мгновенной реакции. Вполне возможно, что поначалу ребенок будет пассивным слушателем, и вам придется манипулировать его ручками.</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xml:space="preserve"> • Не ставьте перед малышом одновременно несколько задач (к примеру, показывать движения и произносить стихотворение)- сложная задача может сразу отбить интерес к игре.</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xml:space="preserve"> • Длительность игры с двухлетними малышами не должна превышать – 5-10 минут, игры с детьми 3-4 лет не должны превышать 15 минут</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Не допускайте переутомления. Если у ребенка нет настроения, лучше отложить игру до более подходящего времени.</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xml:space="preserve"> • Обязательно хвалите ребенка, не занижайте его самооценку, внушайте малышу уверенность в том, что у него все получится</w:t>
      </w:r>
    </w:p>
    <w:p w:rsidR="007C0F33" w:rsidRPr="007C0F33" w:rsidRDefault="007C0F33" w:rsidP="007C0F33">
      <w:pPr>
        <w:spacing w:after="0" w:line="360" w:lineRule="auto"/>
        <w:rPr>
          <w:rFonts w:ascii="Times New Roman" w:hAnsi="Times New Roman" w:cs="Times New Roman"/>
          <w:sz w:val="28"/>
          <w:szCs w:val="28"/>
          <w:shd w:val="clear" w:color="auto" w:fill="FFFFFF"/>
        </w:rPr>
      </w:pPr>
      <w:r w:rsidRPr="007C0F33">
        <w:rPr>
          <w:rFonts w:ascii="Times New Roman" w:hAnsi="Times New Roman" w:cs="Times New Roman"/>
          <w:sz w:val="28"/>
          <w:szCs w:val="28"/>
          <w:shd w:val="clear" w:color="auto" w:fill="FFFFFF"/>
        </w:rPr>
        <w:t xml:space="preserve"> Желаю вам успехов и приятных минут общения с ребенком!</w:t>
      </w:r>
    </w:p>
    <w:p w:rsidR="007C0F33" w:rsidRPr="007C0F33" w:rsidRDefault="007C0F33" w:rsidP="007C0F33">
      <w:pPr>
        <w:spacing w:after="0" w:line="360" w:lineRule="auto"/>
        <w:rPr>
          <w:rFonts w:ascii="Times New Roman" w:hAnsi="Times New Roman" w:cs="Times New Roman"/>
          <w:sz w:val="28"/>
          <w:szCs w:val="28"/>
          <w:shd w:val="clear" w:color="auto" w:fill="FFFFFF"/>
        </w:rPr>
      </w:pPr>
    </w:p>
    <w:p w:rsidR="007C0F33" w:rsidRPr="007C0F33" w:rsidRDefault="007C0F33" w:rsidP="007C0F33">
      <w:pPr>
        <w:spacing w:after="0" w:line="360" w:lineRule="auto"/>
        <w:rPr>
          <w:rFonts w:ascii="Times New Roman" w:hAnsi="Times New Roman" w:cs="Times New Roman"/>
          <w:sz w:val="28"/>
          <w:szCs w:val="28"/>
          <w:shd w:val="clear" w:color="auto" w:fill="FFFFFF"/>
        </w:rPr>
      </w:pPr>
    </w:p>
    <w:p w:rsidR="007C0F33" w:rsidRPr="007C0F33" w:rsidRDefault="007C0F33" w:rsidP="007C0F33">
      <w:pPr>
        <w:spacing w:after="0" w:line="360" w:lineRule="auto"/>
        <w:rPr>
          <w:rFonts w:ascii="Times New Roman" w:hAnsi="Times New Roman" w:cs="Times New Roman"/>
          <w:sz w:val="28"/>
          <w:szCs w:val="28"/>
          <w:shd w:val="clear" w:color="auto" w:fill="FFFFFF"/>
        </w:rPr>
      </w:pPr>
    </w:p>
    <w:p w:rsidR="007C0F33" w:rsidRPr="007C0F33" w:rsidRDefault="007C0F33" w:rsidP="007C0F33">
      <w:pPr>
        <w:spacing w:after="0" w:line="360" w:lineRule="auto"/>
        <w:rPr>
          <w:rFonts w:ascii="Times New Roman" w:hAnsi="Times New Roman" w:cs="Times New Roman"/>
          <w:sz w:val="28"/>
          <w:szCs w:val="28"/>
          <w:shd w:val="clear" w:color="auto" w:fill="FFFFFF"/>
        </w:rPr>
      </w:pPr>
    </w:p>
    <w:p w:rsidR="007C0F33" w:rsidRPr="007C0F33" w:rsidRDefault="007C0F33" w:rsidP="007C0F33">
      <w:pPr>
        <w:spacing w:after="0" w:line="360" w:lineRule="auto"/>
        <w:rPr>
          <w:rFonts w:ascii="Times New Roman" w:hAnsi="Times New Roman" w:cs="Times New Roman"/>
          <w:sz w:val="28"/>
          <w:szCs w:val="28"/>
          <w:shd w:val="clear" w:color="auto" w:fill="FFFFFF"/>
        </w:rPr>
      </w:pPr>
    </w:p>
    <w:p w:rsidR="007C0F33" w:rsidRDefault="007C0F33" w:rsidP="007C0F33">
      <w:pPr>
        <w:spacing w:after="0" w:line="360" w:lineRule="auto"/>
        <w:rPr>
          <w:rFonts w:ascii="Times New Roman" w:hAnsi="Times New Roman" w:cs="Times New Roman"/>
          <w:color w:val="333333"/>
          <w:sz w:val="28"/>
          <w:szCs w:val="28"/>
          <w:shd w:val="clear" w:color="auto" w:fill="FFFFFF"/>
        </w:rPr>
      </w:pPr>
    </w:p>
    <w:p w:rsidR="007C0F33" w:rsidRDefault="007C0F33" w:rsidP="007C0F33">
      <w:pPr>
        <w:spacing w:after="0" w:line="360" w:lineRule="auto"/>
        <w:rPr>
          <w:rFonts w:ascii="Times New Roman" w:hAnsi="Times New Roman" w:cs="Times New Roman"/>
          <w:color w:val="333333"/>
          <w:sz w:val="28"/>
          <w:szCs w:val="28"/>
          <w:shd w:val="clear" w:color="auto" w:fill="FFFFFF"/>
        </w:rPr>
      </w:pPr>
    </w:p>
    <w:p w:rsidR="007C0F33" w:rsidRDefault="007C0F33" w:rsidP="007C0F33">
      <w:pPr>
        <w:spacing w:after="0" w:line="360" w:lineRule="auto"/>
        <w:rPr>
          <w:rFonts w:ascii="Times New Roman" w:hAnsi="Times New Roman" w:cs="Times New Roman"/>
          <w:color w:val="333333"/>
          <w:sz w:val="28"/>
          <w:szCs w:val="28"/>
          <w:shd w:val="clear" w:color="auto" w:fill="FFFFFF"/>
        </w:rPr>
      </w:pPr>
    </w:p>
    <w:p w:rsidR="007C0F33" w:rsidRDefault="007C0F33" w:rsidP="007C0F33">
      <w:pPr>
        <w:spacing w:after="0" w:line="360" w:lineRule="auto"/>
        <w:rPr>
          <w:rFonts w:ascii="Times New Roman" w:hAnsi="Times New Roman" w:cs="Times New Roman"/>
          <w:color w:val="333333"/>
          <w:sz w:val="28"/>
          <w:szCs w:val="28"/>
          <w:shd w:val="clear" w:color="auto" w:fill="FFFFFF"/>
        </w:rPr>
      </w:pPr>
    </w:p>
    <w:p w:rsidR="00726497" w:rsidRPr="00DE6488" w:rsidRDefault="00726497">
      <w:pPr>
        <w:rPr>
          <w:rFonts w:ascii="Times New Roman" w:hAnsi="Times New Roman" w:cs="Times New Roman"/>
          <w:sz w:val="28"/>
          <w:szCs w:val="28"/>
        </w:rPr>
      </w:pPr>
    </w:p>
    <w:sectPr w:rsidR="00726497" w:rsidRPr="00DE6488" w:rsidSect="006E1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6488"/>
    <w:rsid w:val="006E1E4E"/>
    <w:rsid w:val="00726497"/>
    <w:rsid w:val="007C0F33"/>
    <w:rsid w:val="00DE6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0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2019-08-05T15:41:00Z</dcterms:created>
  <dcterms:modified xsi:type="dcterms:W3CDTF">2019-08-05T15:57:00Z</dcterms:modified>
</cp:coreProperties>
</file>